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4C862" w14:textId="47C445DC" w:rsidR="008774A6" w:rsidRPr="00043E07" w:rsidRDefault="00043E07" w:rsidP="00D91E0C">
      <w:pPr>
        <w:spacing w:after="0" w:line="240" w:lineRule="auto"/>
        <w:jc w:val="right"/>
        <w:rPr>
          <w:rFonts w:ascii="Times New Roman" w:hAnsi="Times New Roman"/>
          <w:b/>
        </w:rPr>
      </w:pPr>
      <w:bookmarkStart w:id="0" w:name="_GoBack"/>
      <w:bookmarkEnd w:id="0"/>
      <w:r w:rsidRPr="00043E07">
        <w:rPr>
          <w:rFonts w:ascii="Times New Roman" w:hAnsi="Times New Roman"/>
          <w:b/>
        </w:rPr>
        <w:t>Załącznik nr 1</w:t>
      </w:r>
      <w:r w:rsidR="00D91E0C" w:rsidRPr="00043E07">
        <w:rPr>
          <w:rFonts w:ascii="Times New Roman" w:hAnsi="Times New Roman"/>
          <w:b/>
        </w:rPr>
        <w:t xml:space="preserve"> do SIWZ</w:t>
      </w:r>
    </w:p>
    <w:p w14:paraId="1F28478C" w14:textId="77777777" w:rsidR="00D91E0C" w:rsidRPr="00BC7AED" w:rsidRDefault="00D91E0C" w:rsidP="001D7341">
      <w:pPr>
        <w:spacing w:after="0" w:line="240" w:lineRule="auto"/>
        <w:rPr>
          <w:rFonts w:ascii="Times New Roman" w:hAnsi="Times New Roman"/>
          <w:b/>
          <w:sz w:val="24"/>
          <w:szCs w:val="24"/>
        </w:rPr>
      </w:pPr>
    </w:p>
    <w:p w14:paraId="674D87B8" w14:textId="77777777" w:rsidR="00D91E0C" w:rsidRPr="00F228D6" w:rsidRDefault="00CE186D" w:rsidP="00CE186D">
      <w:pPr>
        <w:spacing w:after="0" w:line="240" w:lineRule="auto"/>
        <w:jc w:val="center"/>
        <w:rPr>
          <w:rFonts w:ascii="Times New Roman" w:hAnsi="Times New Roman"/>
          <w:b/>
          <w:sz w:val="24"/>
          <w:szCs w:val="24"/>
        </w:rPr>
      </w:pPr>
      <w:r w:rsidRPr="00F228D6">
        <w:rPr>
          <w:rFonts w:ascii="Times New Roman" w:hAnsi="Times New Roman"/>
          <w:b/>
          <w:sz w:val="24"/>
          <w:szCs w:val="24"/>
        </w:rPr>
        <w:t xml:space="preserve">SZCZEGÓŁOWE WYMAGANIA TECHNICZNE ORAZ GWARANCYJNE </w:t>
      </w:r>
    </w:p>
    <w:p w14:paraId="245C9116" w14:textId="77777777" w:rsidR="00F228D6" w:rsidRDefault="00F228D6" w:rsidP="00F228D6">
      <w:pPr>
        <w:spacing w:after="0" w:line="240" w:lineRule="auto"/>
        <w:jc w:val="both"/>
        <w:rPr>
          <w:rFonts w:ascii="Times New Roman" w:hAnsi="Times New Roman"/>
        </w:rPr>
      </w:pPr>
    </w:p>
    <w:p w14:paraId="1B459EB6" w14:textId="77777777" w:rsidR="00CF2DFF" w:rsidRDefault="00AF2972" w:rsidP="00CF2DFF">
      <w:pPr>
        <w:suppressAutoHyphens/>
        <w:spacing w:after="0" w:line="240" w:lineRule="auto"/>
        <w:jc w:val="both"/>
        <w:rPr>
          <w:rFonts w:ascii="Times New Roman" w:hAnsi="Times New Roman"/>
          <w:b/>
        </w:rPr>
      </w:pPr>
      <w:r w:rsidRPr="00713B7A">
        <w:rPr>
          <w:rFonts w:ascii="Times New Roman" w:hAnsi="Times New Roman"/>
        </w:rPr>
        <w:t>Przedmiotem zamówienia jest dostawa, rozładunek</w:t>
      </w:r>
      <w:r w:rsidR="00293079" w:rsidRPr="00713B7A">
        <w:rPr>
          <w:rFonts w:ascii="Times New Roman" w:hAnsi="Times New Roman"/>
        </w:rPr>
        <w:t xml:space="preserve"> wraz z wniesieniem</w:t>
      </w:r>
      <w:r w:rsidRPr="00713B7A">
        <w:rPr>
          <w:rFonts w:ascii="Times New Roman" w:hAnsi="Times New Roman"/>
        </w:rPr>
        <w:t xml:space="preserve">, montaż i uruchomienie </w:t>
      </w:r>
      <w:r w:rsidR="00CF2DFF">
        <w:rPr>
          <w:rFonts w:ascii="Times New Roman" w:hAnsi="Times New Roman"/>
        </w:rPr>
        <w:br/>
      </w:r>
      <w:r w:rsidR="00024B04" w:rsidRPr="00713B7A">
        <w:rPr>
          <w:rFonts w:ascii="Times New Roman" w:hAnsi="Times New Roman"/>
          <w:b/>
        </w:rPr>
        <w:t>mikroskopu optycznego do obserwacji w świetle odbitym, przechodzącym oraz fluorescencji wraz z fotometrem do pomiaru refleksyjności</w:t>
      </w:r>
      <w:r w:rsidR="00FE1146" w:rsidRPr="00713B7A">
        <w:rPr>
          <w:rFonts w:ascii="Times New Roman" w:hAnsi="Times New Roman"/>
          <w:b/>
        </w:rPr>
        <w:t xml:space="preserve">, </w:t>
      </w:r>
    </w:p>
    <w:p w14:paraId="6499F136" w14:textId="58E65C85" w:rsidR="00024B04" w:rsidRPr="00FE1146" w:rsidRDefault="00FE1146" w:rsidP="00CF2DFF">
      <w:pPr>
        <w:suppressAutoHyphens/>
        <w:spacing w:after="0" w:line="240" w:lineRule="auto"/>
        <w:jc w:val="both"/>
        <w:rPr>
          <w:rFonts w:ascii="Times New Roman" w:hAnsi="Times New Roman"/>
          <w:sz w:val="24"/>
          <w:szCs w:val="24"/>
        </w:rPr>
      </w:pPr>
      <w:r w:rsidRPr="00713B7A">
        <w:rPr>
          <w:rFonts w:ascii="Times New Roman" w:hAnsi="Times New Roman"/>
        </w:rPr>
        <w:t>a także przeszkolenie użytkowników w zakresie obsługi i konserwacji sprzętu.</w:t>
      </w:r>
    </w:p>
    <w:tbl>
      <w:tblPr>
        <w:tblW w:w="0" w:type="auto"/>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70" w:type="dxa"/>
          <w:right w:w="70" w:type="dxa"/>
        </w:tblCellMar>
        <w:tblLook w:val="00A0" w:firstRow="1" w:lastRow="0" w:firstColumn="1" w:lastColumn="0" w:noHBand="0" w:noVBand="0"/>
      </w:tblPr>
      <w:tblGrid>
        <w:gridCol w:w="1701"/>
        <w:gridCol w:w="7371"/>
      </w:tblGrid>
      <w:tr w:rsidR="00024B04" w14:paraId="1637DF4E" w14:textId="77777777" w:rsidTr="00024B04">
        <w:tc>
          <w:tcPr>
            <w:tcW w:w="1701" w:type="dxa"/>
            <w:tcBorders>
              <w:top w:val="single" w:sz="6" w:space="0" w:color="808080"/>
              <w:left w:val="single" w:sz="6" w:space="0" w:color="808080"/>
              <w:bottom w:val="single" w:sz="6" w:space="0" w:color="808080"/>
              <w:right w:val="single" w:sz="6" w:space="0" w:color="808080"/>
            </w:tcBorders>
          </w:tcPr>
          <w:p w14:paraId="00C77EC3" w14:textId="77777777" w:rsidR="00024B04" w:rsidRDefault="00024B04">
            <w:pPr>
              <w:rPr>
                <w:rFonts w:ascii="Arial" w:hAnsi="Arial" w:cs="Arial"/>
                <w:sz w:val="20"/>
                <w:szCs w:val="20"/>
              </w:rPr>
            </w:pPr>
          </w:p>
        </w:tc>
        <w:tc>
          <w:tcPr>
            <w:tcW w:w="7371" w:type="dxa"/>
            <w:tcBorders>
              <w:top w:val="single" w:sz="6" w:space="0" w:color="808080"/>
              <w:left w:val="single" w:sz="6" w:space="0" w:color="808080"/>
              <w:bottom w:val="single" w:sz="6" w:space="0" w:color="808080"/>
              <w:right w:val="single" w:sz="6" w:space="0" w:color="808080"/>
            </w:tcBorders>
            <w:hideMark/>
          </w:tcPr>
          <w:p w14:paraId="00569FAA" w14:textId="77777777" w:rsidR="00024B04" w:rsidRDefault="00024B04">
            <w:pPr>
              <w:rPr>
                <w:rFonts w:ascii="Arial" w:hAnsi="Arial" w:cs="Arial"/>
                <w:sz w:val="20"/>
                <w:szCs w:val="20"/>
              </w:rPr>
            </w:pPr>
            <w:r>
              <w:rPr>
                <w:rFonts w:ascii="Arial" w:hAnsi="Arial" w:cs="Arial"/>
                <w:sz w:val="20"/>
                <w:szCs w:val="20"/>
              </w:rPr>
              <w:t>Opis</w:t>
            </w:r>
          </w:p>
        </w:tc>
      </w:tr>
      <w:tr w:rsidR="00024B04" w14:paraId="42973983"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787E6831" w14:textId="77777777" w:rsidR="00024B04" w:rsidRDefault="00024B04">
            <w:pPr>
              <w:rPr>
                <w:rFonts w:ascii="Arial" w:hAnsi="Arial" w:cs="Arial"/>
                <w:color w:val="000000"/>
                <w:sz w:val="20"/>
                <w:szCs w:val="20"/>
              </w:rPr>
            </w:pPr>
            <w:r>
              <w:rPr>
                <w:rFonts w:ascii="Arial" w:hAnsi="Arial" w:cs="Arial"/>
                <w:color w:val="000000"/>
                <w:sz w:val="20"/>
                <w:szCs w:val="20"/>
              </w:rPr>
              <w:t>Optyka</w:t>
            </w:r>
          </w:p>
        </w:tc>
        <w:tc>
          <w:tcPr>
            <w:tcW w:w="7371" w:type="dxa"/>
            <w:tcBorders>
              <w:top w:val="single" w:sz="6" w:space="0" w:color="808080"/>
              <w:left w:val="single" w:sz="6" w:space="0" w:color="808080"/>
              <w:bottom w:val="single" w:sz="6" w:space="0" w:color="808080"/>
              <w:right w:val="single" w:sz="6" w:space="0" w:color="808080"/>
            </w:tcBorders>
            <w:hideMark/>
          </w:tcPr>
          <w:p w14:paraId="247024BA"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Korygowana do nieskończoności.</w:t>
            </w:r>
          </w:p>
          <w:p w14:paraId="7D3DB009"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Apochromatyczne oświetlenie w świetle odbitym</w:t>
            </w:r>
          </w:p>
        </w:tc>
      </w:tr>
      <w:tr w:rsidR="00024B04" w14:paraId="1044D330"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3E863453" w14:textId="77777777" w:rsidR="00024B04" w:rsidRDefault="00024B04">
            <w:pPr>
              <w:rPr>
                <w:rFonts w:ascii="Arial" w:hAnsi="Arial" w:cs="Arial"/>
                <w:color w:val="000000"/>
                <w:sz w:val="20"/>
                <w:szCs w:val="20"/>
              </w:rPr>
            </w:pPr>
            <w:r>
              <w:rPr>
                <w:rFonts w:ascii="Arial" w:hAnsi="Arial" w:cs="Arial"/>
                <w:color w:val="000000"/>
                <w:sz w:val="20"/>
                <w:szCs w:val="20"/>
              </w:rPr>
              <w:t>Statyw</w:t>
            </w:r>
          </w:p>
        </w:tc>
        <w:tc>
          <w:tcPr>
            <w:tcW w:w="7371" w:type="dxa"/>
            <w:tcBorders>
              <w:top w:val="single" w:sz="6" w:space="0" w:color="808080"/>
              <w:left w:val="single" w:sz="6" w:space="0" w:color="808080"/>
              <w:bottom w:val="single" w:sz="6" w:space="0" w:color="808080"/>
              <w:right w:val="single" w:sz="6" w:space="0" w:color="808080"/>
            </w:tcBorders>
            <w:hideMark/>
          </w:tcPr>
          <w:p w14:paraId="3D9236E9"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Uchwyt rewolwerowy obiektywowy minimum 6 gniazdowy, gniazda obiektywów centrowane, kodowany</w:t>
            </w:r>
          </w:p>
          <w:p w14:paraId="2D514B8F"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Obrotowy automatyczny uchwyt na moduły optyczne, minimum sześciopozycyjny, wymiana modułów bez narzędzi i bez wyłączania mikroskopu, kodowany</w:t>
            </w:r>
          </w:p>
          <w:p w14:paraId="22CC684B"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Wbudowany w statyw port kamery cyfrowej, zapewniający inny podział światła niż port wbudowany w tubus binokularowy. Port bez łączników kamery.</w:t>
            </w:r>
          </w:p>
          <w:p w14:paraId="16C9D9B1"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Współosiowe osobne śruby mikro/makro do ustawiania ostrości. Oś Z automatyczna sterowana silnikami krokowymi wbudowanymi w statyw mikroskopu, krok automatycznej osi Z 25 nm lub mniejszy</w:t>
            </w:r>
          </w:p>
          <w:p w14:paraId="58B129F9"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Wbudowane w statyw podwójne koło filtrów neutralnych, zapewniające ustawienie minimum 12 poziomów transmisji światła bez zmiany jego temperatury barwowej</w:t>
            </w:r>
          </w:p>
          <w:p w14:paraId="1FA42B06"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Wbudowane w statyw mikroskopu co najmniej następujące porty: USB do połączenia mikroskopu z komputerem, TCP-IP do połączenia statywu z siecią WAN w celach diagnostycznych</w:t>
            </w:r>
          </w:p>
          <w:p w14:paraId="7813386D"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Wbudowane elektromechaniczne migawki światła odbitego i przechodzącego</w:t>
            </w:r>
          </w:p>
          <w:p w14:paraId="1468B718"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Funkcja zapamiętywania oraz dodatkowo przewidywania poziomu oświetlenia dla każdego obiektywu oraz dla każdej techniki obserwacji</w:t>
            </w:r>
          </w:p>
        </w:tc>
      </w:tr>
      <w:tr w:rsidR="00024B04" w14:paraId="4536E766"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3B668625" w14:textId="77777777" w:rsidR="00024B04" w:rsidRDefault="00024B04">
            <w:pPr>
              <w:rPr>
                <w:rFonts w:ascii="Arial" w:hAnsi="Arial" w:cs="Arial"/>
                <w:color w:val="000000"/>
                <w:sz w:val="20"/>
                <w:szCs w:val="20"/>
              </w:rPr>
            </w:pPr>
            <w:r>
              <w:rPr>
                <w:rFonts w:ascii="Arial" w:hAnsi="Arial" w:cs="Arial"/>
                <w:color w:val="000000"/>
                <w:sz w:val="20"/>
                <w:szCs w:val="20"/>
              </w:rPr>
              <w:t>Oświetlacz halogenowy światła odbitego</w:t>
            </w:r>
          </w:p>
        </w:tc>
        <w:tc>
          <w:tcPr>
            <w:tcW w:w="7371" w:type="dxa"/>
            <w:tcBorders>
              <w:top w:val="single" w:sz="6" w:space="0" w:color="808080"/>
              <w:left w:val="single" w:sz="6" w:space="0" w:color="808080"/>
              <w:bottom w:val="single" w:sz="6" w:space="0" w:color="808080"/>
              <w:right w:val="single" w:sz="6" w:space="0" w:color="808080"/>
            </w:tcBorders>
            <w:hideMark/>
          </w:tcPr>
          <w:p w14:paraId="67350BA3"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Lampa halogenowa o mocy co najmniej 100 W.</w:t>
            </w:r>
          </w:p>
          <w:p w14:paraId="790C5004"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Przysłony polowa i aperturowa</w:t>
            </w:r>
          </w:p>
          <w:p w14:paraId="6866A78E"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Oświetlacz spełniający wszystkie wymogi konieczne do stosowania oświetlenia wg. Koehlera</w:t>
            </w:r>
          </w:p>
        </w:tc>
      </w:tr>
      <w:tr w:rsidR="00024B04" w14:paraId="1E1B583C" w14:textId="77777777" w:rsidTr="00CF2DFF">
        <w:trPr>
          <w:trHeight w:val="1072"/>
        </w:trPr>
        <w:tc>
          <w:tcPr>
            <w:tcW w:w="1701" w:type="dxa"/>
            <w:tcBorders>
              <w:top w:val="single" w:sz="6" w:space="0" w:color="808080"/>
              <w:left w:val="single" w:sz="6" w:space="0" w:color="808080"/>
              <w:bottom w:val="single" w:sz="6" w:space="0" w:color="808080"/>
              <w:right w:val="single" w:sz="6" w:space="0" w:color="808080"/>
            </w:tcBorders>
            <w:hideMark/>
          </w:tcPr>
          <w:p w14:paraId="665814B6" w14:textId="77777777" w:rsidR="00024B04" w:rsidRDefault="00024B04">
            <w:pPr>
              <w:rPr>
                <w:rFonts w:ascii="Arial" w:hAnsi="Arial" w:cs="Arial"/>
                <w:color w:val="000000"/>
                <w:sz w:val="20"/>
                <w:szCs w:val="20"/>
              </w:rPr>
            </w:pPr>
            <w:r>
              <w:rPr>
                <w:rFonts w:ascii="Arial" w:hAnsi="Arial" w:cs="Arial"/>
                <w:color w:val="000000"/>
                <w:sz w:val="20"/>
                <w:szCs w:val="20"/>
              </w:rPr>
              <w:t>Oświetlacz halogenowy światła przechodzącego</w:t>
            </w:r>
          </w:p>
        </w:tc>
        <w:tc>
          <w:tcPr>
            <w:tcW w:w="7371" w:type="dxa"/>
            <w:tcBorders>
              <w:top w:val="single" w:sz="6" w:space="0" w:color="808080"/>
              <w:left w:val="single" w:sz="6" w:space="0" w:color="808080"/>
              <w:bottom w:val="single" w:sz="6" w:space="0" w:color="808080"/>
              <w:right w:val="single" w:sz="6" w:space="0" w:color="808080"/>
            </w:tcBorders>
            <w:hideMark/>
          </w:tcPr>
          <w:p w14:paraId="5C1F7018"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Lampa halogenowa o mocy co najmniej 100 W.</w:t>
            </w:r>
          </w:p>
          <w:p w14:paraId="3D1C2ABA"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Przysłony polowa i aperturowa</w:t>
            </w:r>
          </w:p>
          <w:p w14:paraId="7C9FEB85"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Oświetlacz spełniający wszystkie wymogi konieczne do stosowania oświetlenia wg. Koehlera</w:t>
            </w:r>
          </w:p>
        </w:tc>
      </w:tr>
      <w:tr w:rsidR="00024B04" w14:paraId="26DF7402"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1A14C6A6" w14:textId="77777777" w:rsidR="00024B04" w:rsidRDefault="00024B04">
            <w:pPr>
              <w:rPr>
                <w:rFonts w:ascii="Arial" w:hAnsi="Arial" w:cs="Arial"/>
                <w:color w:val="000000"/>
                <w:sz w:val="20"/>
                <w:szCs w:val="20"/>
              </w:rPr>
            </w:pPr>
            <w:r>
              <w:rPr>
                <w:rFonts w:ascii="Arial" w:hAnsi="Arial" w:cs="Arial"/>
                <w:color w:val="000000"/>
                <w:sz w:val="20"/>
                <w:szCs w:val="20"/>
              </w:rPr>
              <w:t>Oświetlacz fluorescencyjny</w:t>
            </w:r>
          </w:p>
        </w:tc>
        <w:tc>
          <w:tcPr>
            <w:tcW w:w="7371" w:type="dxa"/>
            <w:tcBorders>
              <w:top w:val="single" w:sz="6" w:space="0" w:color="808080"/>
              <w:left w:val="single" w:sz="6" w:space="0" w:color="808080"/>
              <w:bottom w:val="single" w:sz="6" w:space="0" w:color="808080"/>
              <w:right w:val="single" w:sz="6" w:space="0" w:color="808080"/>
            </w:tcBorders>
            <w:hideMark/>
          </w:tcPr>
          <w:p w14:paraId="2A158168"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Lampa rtęciowa automatycznie justująca się po wymianie palnika oraz po każdym włączeniu zasilania, o mocy min. 100 Wat</w:t>
            </w:r>
          </w:p>
          <w:p w14:paraId="161247FA"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Zestawy filtrów fluorescencyjnych:</w:t>
            </w:r>
          </w:p>
          <w:p w14:paraId="56600973"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Wzbudzenie 450 – 490 nm, emisja LP 515 nm, zwierciadło dichroiczne 510 nm</w:t>
            </w:r>
          </w:p>
          <w:p w14:paraId="3D57737E"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Wzbudzenie 540 – 552 nm, emisja 575 – 640 nm, zwierciadło dichroiczne 560 nm</w:t>
            </w:r>
          </w:p>
          <w:p w14:paraId="5EF68622"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Wzbudzenie 359 – 371 nm, emisja LP 397 nm, zwierciadło dichroiczne 395 nm</w:t>
            </w:r>
          </w:p>
          <w:p w14:paraId="3284ACA1"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 xml:space="preserve">Automatyczne przełączanie pomiędzy oświetlaczem światła odbitego i oświetlaczem fluorescencyjnym </w:t>
            </w:r>
          </w:p>
        </w:tc>
      </w:tr>
      <w:tr w:rsidR="00024B04" w14:paraId="4C65A0D6"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65722A32" w14:textId="77777777" w:rsidR="00024B04" w:rsidRDefault="00024B04">
            <w:pPr>
              <w:rPr>
                <w:rFonts w:ascii="Arial" w:hAnsi="Arial" w:cs="Arial"/>
                <w:color w:val="000000"/>
                <w:sz w:val="20"/>
                <w:szCs w:val="20"/>
              </w:rPr>
            </w:pPr>
            <w:r>
              <w:rPr>
                <w:rFonts w:ascii="Arial" w:hAnsi="Arial" w:cs="Arial"/>
                <w:color w:val="000000"/>
                <w:sz w:val="20"/>
                <w:szCs w:val="20"/>
              </w:rPr>
              <w:t>Tubus</w:t>
            </w:r>
          </w:p>
        </w:tc>
        <w:tc>
          <w:tcPr>
            <w:tcW w:w="7371" w:type="dxa"/>
            <w:tcBorders>
              <w:top w:val="single" w:sz="6" w:space="0" w:color="808080"/>
              <w:left w:val="single" w:sz="6" w:space="0" w:color="808080"/>
              <w:bottom w:val="single" w:sz="6" w:space="0" w:color="808080"/>
              <w:right w:val="single" w:sz="6" w:space="0" w:color="808080"/>
            </w:tcBorders>
            <w:hideMark/>
          </w:tcPr>
          <w:p w14:paraId="67C9A637" w14:textId="77777777" w:rsidR="00024B04" w:rsidRDefault="00024B04" w:rsidP="006A4A2F">
            <w:pPr>
              <w:numPr>
                <w:ilvl w:val="0"/>
                <w:numId w:val="50"/>
              </w:numPr>
              <w:spacing w:after="0" w:line="240" w:lineRule="auto"/>
              <w:ind w:left="214" w:hanging="218"/>
              <w:rPr>
                <w:rFonts w:ascii="Arial" w:hAnsi="Arial" w:cs="Arial"/>
                <w:sz w:val="20"/>
                <w:szCs w:val="20"/>
              </w:rPr>
            </w:pPr>
            <w:r>
              <w:rPr>
                <w:rFonts w:ascii="Arial" w:hAnsi="Arial" w:cs="Arial"/>
                <w:sz w:val="20"/>
                <w:szCs w:val="20"/>
              </w:rPr>
              <w:t>Pole widzenia co najmniej 23 mm, z portem podłączenia kamery cyfrowej, podział światła  okulary : kamera 100:0 / 0:100%</w:t>
            </w:r>
          </w:p>
          <w:p w14:paraId="3DFA74F5" w14:textId="77777777" w:rsidR="00024B04" w:rsidRDefault="00024B04" w:rsidP="006A4A2F">
            <w:pPr>
              <w:numPr>
                <w:ilvl w:val="0"/>
                <w:numId w:val="50"/>
              </w:numPr>
              <w:spacing w:after="0" w:line="240" w:lineRule="auto"/>
              <w:ind w:left="214" w:hanging="218"/>
              <w:rPr>
                <w:rFonts w:ascii="Arial" w:hAnsi="Arial" w:cs="Arial"/>
                <w:sz w:val="20"/>
                <w:szCs w:val="20"/>
              </w:rPr>
            </w:pPr>
            <w:r>
              <w:rPr>
                <w:rFonts w:ascii="Arial" w:hAnsi="Arial" w:cs="Arial"/>
                <w:sz w:val="20"/>
                <w:szCs w:val="20"/>
              </w:rPr>
              <w:t>Wbudowany depolaryzator</w:t>
            </w:r>
          </w:p>
        </w:tc>
      </w:tr>
      <w:tr w:rsidR="00024B04" w14:paraId="48FEFF65"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71D816AB" w14:textId="77777777" w:rsidR="00024B04" w:rsidRDefault="00024B04">
            <w:pPr>
              <w:rPr>
                <w:rFonts w:ascii="Arial" w:hAnsi="Arial" w:cs="Arial"/>
                <w:color w:val="000000"/>
                <w:sz w:val="20"/>
                <w:szCs w:val="20"/>
              </w:rPr>
            </w:pPr>
            <w:r>
              <w:rPr>
                <w:rFonts w:ascii="Arial" w:hAnsi="Arial" w:cs="Arial"/>
                <w:color w:val="000000"/>
                <w:sz w:val="20"/>
                <w:szCs w:val="20"/>
              </w:rPr>
              <w:t>Okulary</w:t>
            </w:r>
          </w:p>
        </w:tc>
        <w:tc>
          <w:tcPr>
            <w:tcW w:w="7371" w:type="dxa"/>
            <w:tcBorders>
              <w:top w:val="single" w:sz="6" w:space="0" w:color="808080"/>
              <w:left w:val="single" w:sz="6" w:space="0" w:color="808080"/>
              <w:bottom w:val="single" w:sz="6" w:space="0" w:color="808080"/>
              <w:right w:val="single" w:sz="6" w:space="0" w:color="808080"/>
            </w:tcBorders>
            <w:hideMark/>
          </w:tcPr>
          <w:p w14:paraId="09EA91AA"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Powiększenie 10x</w:t>
            </w:r>
          </w:p>
          <w:p w14:paraId="06E2DDD5"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 xml:space="preserve">Pole widzenia min. 23 mm </w:t>
            </w:r>
          </w:p>
          <w:p w14:paraId="4864FB43"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Z regulacjami dioptryjnymi  w obydwu okularach</w:t>
            </w:r>
          </w:p>
          <w:p w14:paraId="65080CBC"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Płytka okularowa z krzyżem</w:t>
            </w:r>
          </w:p>
          <w:p w14:paraId="00DD6882"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Płytka okularowa do mikrolitotypów</w:t>
            </w:r>
          </w:p>
        </w:tc>
      </w:tr>
      <w:tr w:rsidR="00024B04" w14:paraId="48ED1D6D"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79989A0F" w14:textId="77777777" w:rsidR="00024B04" w:rsidRDefault="00024B04">
            <w:pPr>
              <w:rPr>
                <w:rFonts w:ascii="Arial" w:hAnsi="Arial" w:cs="Arial"/>
                <w:color w:val="000000"/>
                <w:sz w:val="20"/>
                <w:szCs w:val="20"/>
              </w:rPr>
            </w:pPr>
            <w:r>
              <w:rPr>
                <w:rFonts w:ascii="Arial" w:hAnsi="Arial" w:cs="Arial"/>
                <w:color w:val="000000"/>
                <w:sz w:val="20"/>
                <w:szCs w:val="20"/>
              </w:rPr>
              <w:lastRenderedPageBreak/>
              <w:t>Obiektywy</w:t>
            </w:r>
          </w:p>
        </w:tc>
        <w:tc>
          <w:tcPr>
            <w:tcW w:w="7371" w:type="dxa"/>
            <w:tcBorders>
              <w:top w:val="single" w:sz="6" w:space="0" w:color="808080"/>
              <w:left w:val="single" w:sz="6" w:space="0" w:color="808080"/>
              <w:bottom w:val="single" w:sz="6" w:space="0" w:color="808080"/>
              <w:right w:val="single" w:sz="6" w:space="0" w:color="808080"/>
            </w:tcBorders>
            <w:hideMark/>
          </w:tcPr>
          <w:p w14:paraId="6E5B2AFB"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Długość optyczna obiektywów co najwyżej 45 mm</w:t>
            </w:r>
          </w:p>
          <w:p w14:paraId="3A8CD100"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Semiplanapochromatyczne o podwyższonym kontraście, polaryzacyjne, do próbek nienakrytych szkiełkiem nakrywkowym</w:t>
            </w:r>
          </w:p>
          <w:p w14:paraId="473AC38B"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2,5x / apertura 0,06</w:t>
            </w:r>
          </w:p>
          <w:p w14:paraId="346C7D78"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5x / apertura 0,13</w:t>
            </w:r>
          </w:p>
          <w:p w14:paraId="4116337E"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10x / apertura 0,25</w:t>
            </w:r>
          </w:p>
          <w:p w14:paraId="0BC24CE2"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20x / apertura 0,50</w:t>
            </w:r>
          </w:p>
          <w:p w14:paraId="380C20FD"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50x  / apertura 1,00, immersja olejowa</w:t>
            </w:r>
          </w:p>
          <w:p w14:paraId="445A6E2A"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Semiplanapochromatyczny polaryzacyjny, do próbek nienakrytych szkiełkiem nakrywkowym</w:t>
            </w:r>
          </w:p>
          <w:p w14:paraId="5C411C72"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100x / apertura 1,30, immersja olejowa</w:t>
            </w:r>
          </w:p>
        </w:tc>
      </w:tr>
      <w:tr w:rsidR="00024B04" w14:paraId="3BA58078"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4B8EBA89" w14:textId="77777777" w:rsidR="00024B04" w:rsidRDefault="00024B04">
            <w:pPr>
              <w:rPr>
                <w:rFonts w:ascii="Arial" w:hAnsi="Arial" w:cs="Arial"/>
                <w:color w:val="000000"/>
                <w:sz w:val="20"/>
                <w:szCs w:val="20"/>
              </w:rPr>
            </w:pPr>
            <w:r>
              <w:rPr>
                <w:rFonts w:ascii="Arial" w:hAnsi="Arial" w:cs="Arial"/>
                <w:color w:val="000000"/>
                <w:sz w:val="20"/>
                <w:szCs w:val="20"/>
              </w:rPr>
              <w:t>Stolik obrotowy</w:t>
            </w:r>
          </w:p>
        </w:tc>
        <w:tc>
          <w:tcPr>
            <w:tcW w:w="7371" w:type="dxa"/>
            <w:tcBorders>
              <w:top w:val="single" w:sz="6" w:space="0" w:color="808080"/>
              <w:left w:val="single" w:sz="6" w:space="0" w:color="808080"/>
              <w:bottom w:val="single" w:sz="6" w:space="0" w:color="808080"/>
              <w:right w:val="single" w:sz="6" w:space="0" w:color="808080"/>
            </w:tcBorders>
            <w:hideMark/>
          </w:tcPr>
          <w:p w14:paraId="3D96EEBD"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Polaryzacyjny, obrotowy 360 stopni</w:t>
            </w:r>
          </w:p>
          <w:p w14:paraId="6251A1C0"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Podziałka 0,1 stopnia, z „click stop” co 45 stopni</w:t>
            </w:r>
          </w:p>
          <w:p w14:paraId="70B71B76"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Uchwyty próbek do światła odbitego oraz przechodzącego</w:t>
            </w:r>
          </w:p>
        </w:tc>
      </w:tr>
      <w:tr w:rsidR="00024B04" w14:paraId="73CC180A"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573E4625" w14:textId="77777777" w:rsidR="00024B04" w:rsidRDefault="00024B04">
            <w:pPr>
              <w:rPr>
                <w:rFonts w:ascii="Arial" w:hAnsi="Arial" w:cs="Arial"/>
                <w:color w:val="000000"/>
                <w:sz w:val="20"/>
                <w:szCs w:val="20"/>
              </w:rPr>
            </w:pPr>
            <w:r>
              <w:rPr>
                <w:rFonts w:ascii="Arial" w:hAnsi="Arial" w:cs="Arial"/>
                <w:color w:val="000000"/>
                <w:sz w:val="20"/>
                <w:szCs w:val="20"/>
              </w:rPr>
              <w:t>Stolik skaningowy</w:t>
            </w:r>
          </w:p>
        </w:tc>
        <w:tc>
          <w:tcPr>
            <w:tcW w:w="7371" w:type="dxa"/>
            <w:tcBorders>
              <w:top w:val="single" w:sz="6" w:space="0" w:color="808080"/>
              <w:left w:val="single" w:sz="6" w:space="0" w:color="808080"/>
              <w:bottom w:val="single" w:sz="6" w:space="0" w:color="808080"/>
              <w:right w:val="single" w:sz="6" w:space="0" w:color="808080"/>
            </w:tcBorders>
            <w:hideMark/>
          </w:tcPr>
          <w:p w14:paraId="0B15EF62"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Stolik automatyczny skaningowy, sterowany współosiowymi pokrętłami oraz poprzez oprogramowanie</w:t>
            </w:r>
          </w:p>
          <w:p w14:paraId="638D3254"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Zakres ruchu co najmniej 75 x 50 mm</w:t>
            </w:r>
          </w:p>
          <w:p w14:paraId="3AD0B568"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Rozdzielczość 0,5 µm, powtarzalność +/- 5 µm</w:t>
            </w:r>
          </w:p>
        </w:tc>
      </w:tr>
      <w:tr w:rsidR="00024B04" w14:paraId="6B18BD81"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77C33FD9" w14:textId="77777777" w:rsidR="00024B04" w:rsidRDefault="00024B04">
            <w:pPr>
              <w:rPr>
                <w:rFonts w:ascii="Arial" w:hAnsi="Arial" w:cs="Arial"/>
                <w:color w:val="000000"/>
                <w:sz w:val="20"/>
                <w:szCs w:val="20"/>
              </w:rPr>
            </w:pPr>
            <w:r>
              <w:rPr>
                <w:rFonts w:ascii="Arial" w:hAnsi="Arial" w:cs="Arial"/>
                <w:color w:val="000000"/>
                <w:sz w:val="20"/>
                <w:szCs w:val="20"/>
              </w:rPr>
              <w:t>Polaryzacja</w:t>
            </w:r>
          </w:p>
        </w:tc>
        <w:tc>
          <w:tcPr>
            <w:tcW w:w="7371" w:type="dxa"/>
            <w:tcBorders>
              <w:top w:val="single" w:sz="6" w:space="0" w:color="808080"/>
              <w:left w:val="single" w:sz="6" w:space="0" w:color="808080"/>
              <w:bottom w:val="single" w:sz="6" w:space="0" w:color="808080"/>
              <w:right w:val="single" w:sz="6" w:space="0" w:color="808080"/>
            </w:tcBorders>
            <w:hideMark/>
          </w:tcPr>
          <w:p w14:paraId="187570BB"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Polaryzator do światła przechodzącego obrotowy 360 stopni</w:t>
            </w:r>
          </w:p>
          <w:p w14:paraId="6C726403"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Polaryzator do światła odbitego stały</w:t>
            </w:r>
          </w:p>
          <w:p w14:paraId="7B73BC20"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Analizator do światła odbitego i przechodzącego obrotowy o 360 stopni.</w:t>
            </w:r>
          </w:p>
          <w:p w14:paraId="22050D57"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Kompensator lambda</w:t>
            </w:r>
          </w:p>
          <w:p w14:paraId="36DD83DE"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Depolaryzator</w:t>
            </w:r>
          </w:p>
        </w:tc>
      </w:tr>
      <w:tr w:rsidR="00024B04" w14:paraId="2BFE4E81"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2F2AE03F" w14:textId="77777777" w:rsidR="00024B04" w:rsidRDefault="00024B04">
            <w:pPr>
              <w:rPr>
                <w:rFonts w:ascii="Arial" w:hAnsi="Arial" w:cs="Arial"/>
                <w:color w:val="000000"/>
                <w:sz w:val="20"/>
                <w:szCs w:val="20"/>
              </w:rPr>
            </w:pPr>
            <w:r>
              <w:rPr>
                <w:rFonts w:ascii="Arial" w:hAnsi="Arial" w:cs="Arial"/>
                <w:color w:val="000000"/>
                <w:sz w:val="20"/>
                <w:szCs w:val="20"/>
              </w:rPr>
              <w:t>Kamera cyfrowa</w:t>
            </w:r>
          </w:p>
        </w:tc>
        <w:tc>
          <w:tcPr>
            <w:tcW w:w="7371" w:type="dxa"/>
            <w:tcBorders>
              <w:top w:val="single" w:sz="6" w:space="0" w:color="808080"/>
              <w:left w:val="single" w:sz="6" w:space="0" w:color="808080"/>
              <w:bottom w:val="single" w:sz="6" w:space="0" w:color="808080"/>
              <w:right w:val="single" w:sz="6" w:space="0" w:color="808080"/>
            </w:tcBorders>
            <w:hideMark/>
          </w:tcPr>
          <w:p w14:paraId="1AE99766"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rozdzielczość: 2464 (H) x 2056 (V) = 5 megapikseli lub większa</w:t>
            </w:r>
          </w:p>
          <w:p w14:paraId="0E61D49D"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rozmiar piksela 3,45 μm x 3,45 μm</w:t>
            </w:r>
          </w:p>
          <w:p w14:paraId="5A26331F"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czas integracji: od 0,1 ms do 4 s lub dłuższy</w:t>
            </w:r>
          </w:p>
          <w:p w14:paraId="06840CEC"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typowy zakres dynamiki, co najmniej 4800:1</w:t>
            </w:r>
          </w:p>
          <w:p w14:paraId="12F0795A"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prędkość akwizycji: co najmniej 36 fps przy pełnej rozdzielczości</w:t>
            </w:r>
          </w:p>
          <w:p w14:paraId="2E6C2D57"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interfejsy: optyczny C-mount, elektroniczne: USB 3.0</w:t>
            </w:r>
          </w:p>
          <w:p w14:paraId="07142C90"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digitalizacja min. 12 bit/piksel</w:t>
            </w:r>
          </w:p>
        </w:tc>
      </w:tr>
      <w:tr w:rsidR="00024B04" w14:paraId="318B3603"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56167B8F" w14:textId="77777777" w:rsidR="00024B04" w:rsidRDefault="00024B04">
            <w:pPr>
              <w:rPr>
                <w:rFonts w:ascii="Arial" w:hAnsi="Arial" w:cs="Arial"/>
                <w:color w:val="000000"/>
                <w:sz w:val="20"/>
                <w:szCs w:val="20"/>
              </w:rPr>
            </w:pPr>
            <w:r>
              <w:rPr>
                <w:rFonts w:ascii="Arial" w:hAnsi="Arial" w:cs="Arial"/>
                <w:color w:val="000000"/>
                <w:sz w:val="20"/>
                <w:szCs w:val="20"/>
              </w:rPr>
              <w:t>Oprogramowanie (parametry minimalne)</w:t>
            </w:r>
          </w:p>
        </w:tc>
        <w:tc>
          <w:tcPr>
            <w:tcW w:w="7371" w:type="dxa"/>
            <w:tcBorders>
              <w:top w:val="single" w:sz="6" w:space="0" w:color="808080"/>
              <w:left w:val="single" w:sz="6" w:space="0" w:color="808080"/>
              <w:bottom w:val="single" w:sz="6" w:space="0" w:color="808080"/>
              <w:right w:val="single" w:sz="6" w:space="0" w:color="808080"/>
            </w:tcBorders>
            <w:hideMark/>
          </w:tcPr>
          <w:p w14:paraId="378F0ED7"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Akwizycja i obróbka obrazów mikroskopowych w oparciu o 64-ro bitowy system operacyjny</w:t>
            </w:r>
          </w:p>
          <w:p w14:paraId="06392B8B"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Interfejs użytkownika przełączany (wersja jasna i ciemna) w celu dopasowania do warunków oświetlenia</w:t>
            </w:r>
          </w:p>
          <w:p w14:paraId="5A483A61"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Interfejs użytkownika płynnie skalowany w celu dopasowania do używanego monitora</w:t>
            </w:r>
          </w:p>
          <w:p w14:paraId="1FF46EA3"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Wszystkie funkcjonalne elementy wyświetlane w trybie zredukowanym (dla początkujących) lub w trybie pełnym</w:t>
            </w:r>
          </w:p>
          <w:p w14:paraId="7F451D0E"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Obsługa mikroskopów automatycznych, kodowanych i manualnych</w:t>
            </w:r>
          </w:p>
          <w:p w14:paraId="1978AAFC"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Konfiguracja, zapisywanie i wczytywanie złożonych eksperymentów akwizycji obrazów</w:t>
            </w:r>
          </w:p>
          <w:p w14:paraId="454433A1"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Nagrywanie sekwencji obrazów / filmów poprzez funkcje START/STOP</w:t>
            </w:r>
          </w:p>
          <w:p w14:paraId="647D7629"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Tworzenie konfiguracji sprzętowych przy pomocy graficznego diagramu drogi światła w mikroskopie</w:t>
            </w:r>
          </w:p>
          <w:p w14:paraId="3C2AF875"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Łączenie sekwencji poleceń w celu tworzenia konfiguracji sprzętowych mikroskopu</w:t>
            </w:r>
          </w:p>
          <w:p w14:paraId="578A7A1E"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W pełni automatyczne konfigurowanie eksperymentów akwizycji fluorescencji wielokanałowej (kanały fluorescencyjne + kanał św. przechodzącego) w mikroskopach automatycznych</w:t>
            </w:r>
          </w:p>
          <w:p w14:paraId="767BB407"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Wybór fluorochromów z bazy danych zawierającej co najmniej 500 barwników (z informacjami długości fal  wzbudzenia i emisji)</w:t>
            </w:r>
          </w:p>
          <w:p w14:paraId="02B6564D"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Proponowanie przez oprogramowanie do trzech strategii akwizycji (największa czułość, największa szybkość, najlepszy kompromis pomiędzy czułością i szybkością akwizycji)</w:t>
            </w:r>
          </w:p>
          <w:p w14:paraId="28196EDD"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Sugerowanie źródła wzbudzenia, filtrów fluorescencyjnych, wyświetlanie graficznego obrazu nałożonej charakterystyki filtra na widmo fluorochromu</w:t>
            </w:r>
          </w:p>
          <w:p w14:paraId="72BED22D"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Akwizycja obrazów z kamer monochromatycznych i kolorowych do 16 bitów / 3 x 16 bitów</w:t>
            </w:r>
          </w:p>
          <w:p w14:paraId="1D91FA8A"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Ustawianie parametrów wyświetlania bez ingerowania w wartość pikseli</w:t>
            </w:r>
          </w:p>
          <w:p w14:paraId="04455315"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Automatyczne skalowanie (zależnie od typu mikroskopu)</w:t>
            </w:r>
          </w:p>
          <w:p w14:paraId="72910306"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lastRenderedPageBreak/>
              <w:t>Zapisywanie historii akwizycji w pliku obrazowym</w:t>
            </w:r>
          </w:p>
          <w:p w14:paraId="402DF870"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Pełna integracja ze środowiskiem wielu użytkowników (zapisywanie osobno dla użytkowników danych i ustawień interfejsu)</w:t>
            </w:r>
          </w:p>
          <w:p w14:paraId="3EA0B2E2"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Definiowane przez użytkownika paski poleceń, zapisywanie w pliku ustawień środowiska graficznego i narzędzi</w:t>
            </w:r>
          </w:p>
          <w:p w14:paraId="35FB6BE8" w14:textId="77777777" w:rsidR="00024B04" w:rsidRDefault="00024B04" w:rsidP="006A4A2F">
            <w:pPr>
              <w:numPr>
                <w:ilvl w:val="0"/>
                <w:numId w:val="49"/>
              </w:numPr>
              <w:spacing w:after="0" w:line="240" w:lineRule="auto"/>
              <w:rPr>
                <w:rFonts w:ascii="Arial" w:hAnsi="Arial" w:cs="Arial"/>
                <w:sz w:val="20"/>
                <w:szCs w:val="20"/>
                <w:lang w:val="en-US"/>
              </w:rPr>
            </w:pPr>
            <w:r>
              <w:rPr>
                <w:rFonts w:ascii="Arial" w:hAnsi="Arial" w:cs="Arial"/>
                <w:sz w:val="20"/>
                <w:szCs w:val="20"/>
                <w:lang w:val="en-US"/>
              </w:rPr>
              <w:t>Import obrazów (BMP, TIF, JPG, GIF, PNG).</w:t>
            </w:r>
          </w:p>
          <w:p w14:paraId="09677B07" w14:textId="77777777" w:rsidR="00024B04" w:rsidRDefault="00024B04" w:rsidP="006A4A2F">
            <w:pPr>
              <w:numPr>
                <w:ilvl w:val="0"/>
                <w:numId w:val="49"/>
              </w:numPr>
              <w:spacing w:after="0" w:line="240" w:lineRule="auto"/>
              <w:rPr>
                <w:rFonts w:ascii="Arial" w:hAnsi="Arial" w:cs="Arial"/>
                <w:sz w:val="20"/>
                <w:szCs w:val="20"/>
                <w:lang w:val="en-US"/>
              </w:rPr>
            </w:pPr>
            <w:r>
              <w:rPr>
                <w:rFonts w:ascii="Arial" w:hAnsi="Arial" w:cs="Arial"/>
                <w:sz w:val="20"/>
                <w:szCs w:val="20"/>
                <w:lang w:val="en-US"/>
              </w:rPr>
              <w:t>Eksport obrazów (BMP, GIF, JPG, PNG, TIFF, HDP)</w:t>
            </w:r>
          </w:p>
          <w:p w14:paraId="61E7638E" w14:textId="77777777" w:rsidR="00024B04" w:rsidRDefault="00024B04" w:rsidP="006A4A2F">
            <w:pPr>
              <w:numPr>
                <w:ilvl w:val="0"/>
                <w:numId w:val="49"/>
              </w:numPr>
              <w:spacing w:after="0" w:line="240" w:lineRule="auto"/>
              <w:rPr>
                <w:rFonts w:ascii="Arial" w:hAnsi="Arial" w:cs="Arial"/>
                <w:sz w:val="20"/>
                <w:szCs w:val="20"/>
                <w:lang w:val="en-US"/>
              </w:rPr>
            </w:pPr>
            <w:r>
              <w:rPr>
                <w:rFonts w:ascii="Arial" w:hAnsi="Arial" w:cs="Arial"/>
                <w:sz w:val="20"/>
                <w:szCs w:val="20"/>
                <w:lang w:val="en-US"/>
              </w:rPr>
              <w:t>Eksport filmów (AVI, Windows Media video formats)</w:t>
            </w:r>
          </w:p>
          <w:p w14:paraId="04E31847"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Eksport obrazów i filmów w trybie wsadowym</w:t>
            </w:r>
          </w:p>
          <w:p w14:paraId="17271F88"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Paski skali</w:t>
            </w:r>
          </w:p>
          <w:p w14:paraId="52F15FAC"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Adnotacje tekstowe</w:t>
            </w:r>
          </w:p>
          <w:p w14:paraId="10F03D54"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Obróbka obrazów: kontrast, jasność, gamma, kolorystyka, wygładzanie, wyostrzanie, korekcja geometryczna</w:t>
            </w:r>
          </w:p>
          <w:p w14:paraId="6B6D6BF2"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Przeglądarka obrazów</w:t>
            </w:r>
          </w:p>
          <w:p w14:paraId="5FD3181A"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Pomiary na histogramach</w:t>
            </w:r>
          </w:p>
          <w:p w14:paraId="40507A95"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Pomiary na profilach</w:t>
            </w:r>
          </w:p>
          <w:p w14:paraId="6A7B7780"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Moduł pomiarów interaktywnych</w:t>
            </w:r>
          </w:p>
          <w:p w14:paraId="1DA44D62"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Moduł fluorescencji wielokanałowej</w:t>
            </w:r>
          </w:p>
          <w:p w14:paraId="433960F3"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Moduł składania obrazów w osiach XY</w:t>
            </w:r>
          </w:p>
          <w:p w14:paraId="0B491489"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Moduł rozszerzonej ostrości działający przez składanie obrazów w osi Z</w:t>
            </w:r>
          </w:p>
          <w:p w14:paraId="0DA57F79"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Moduł obsługi stolika skaningowego, pozwalający na automatyczne składanie obrazów w osiach XY oraz zapamiętywanie pozycji</w:t>
            </w:r>
          </w:p>
          <w:p w14:paraId="2118052C"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Moduł tworzenia makroinstrukcji</w:t>
            </w:r>
          </w:p>
        </w:tc>
      </w:tr>
      <w:tr w:rsidR="00024B04" w14:paraId="750343DC"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44A3E070" w14:textId="77777777" w:rsidR="00024B04" w:rsidRDefault="00024B04">
            <w:pPr>
              <w:rPr>
                <w:rFonts w:ascii="Arial" w:hAnsi="Arial" w:cs="Arial"/>
                <w:color w:val="000000"/>
                <w:sz w:val="20"/>
                <w:szCs w:val="20"/>
              </w:rPr>
            </w:pPr>
            <w:r>
              <w:rPr>
                <w:rFonts w:ascii="Arial" w:hAnsi="Arial" w:cs="Arial"/>
                <w:color w:val="000000"/>
                <w:sz w:val="20"/>
                <w:szCs w:val="20"/>
              </w:rPr>
              <w:lastRenderedPageBreak/>
              <w:t>Stacja akwizycji obrazu</w:t>
            </w:r>
          </w:p>
        </w:tc>
        <w:tc>
          <w:tcPr>
            <w:tcW w:w="7371" w:type="dxa"/>
            <w:tcBorders>
              <w:top w:val="single" w:sz="6" w:space="0" w:color="808080"/>
              <w:left w:val="single" w:sz="6" w:space="0" w:color="808080"/>
              <w:bottom w:val="single" w:sz="6" w:space="0" w:color="808080"/>
              <w:right w:val="single" w:sz="6" w:space="0" w:color="808080"/>
            </w:tcBorders>
            <w:hideMark/>
          </w:tcPr>
          <w:p w14:paraId="5DE6103D"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Procesor 4-rdzeniowy Intel Xeon E3 lub inny o co najmniej takiej samej mocy obliczeniowej</w:t>
            </w:r>
          </w:p>
          <w:p w14:paraId="5E09CF0C"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16GB pamięci RAM</w:t>
            </w:r>
          </w:p>
          <w:p w14:paraId="3958E5DD"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Dyski twarde 2x2TB w trybie RAID</w:t>
            </w:r>
          </w:p>
          <w:p w14:paraId="22771558"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Monitor 24” 1920x1080 Full HD IPS</w:t>
            </w:r>
          </w:p>
          <w:p w14:paraId="4D7AA470"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 xml:space="preserve">System operacyjny </w:t>
            </w:r>
          </w:p>
        </w:tc>
      </w:tr>
      <w:tr w:rsidR="00024B04" w14:paraId="3B3D1955"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194F53B3" w14:textId="77777777" w:rsidR="00024B04" w:rsidRDefault="00024B04">
            <w:pPr>
              <w:rPr>
                <w:rFonts w:ascii="Arial" w:hAnsi="Arial" w:cs="Arial"/>
                <w:color w:val="000000"/>
                <w:sz w:val="20"/>
                <w:szCs w:val="20"/>
              </w:rPr>
            </w:pPr>
            <w:r>
              <w:rPr>
                <w:rFonts w:ascii="Arial" w:hAnsi="Arial" w:cs="Arial"/>
                <w:color w:val="000000"/>
                <w:sz w:val="20"/>
                <w:szCs w:val="20"/>
              </w:rPr>
              <w:t>Fotometr</w:t>
            </w:r>
          </w:p>
        </w:tc>
        <w:tc>
          <w:tcPr>
            <w:tcW w:w="7371" w:type="dxa"/>
            <w:tcBorders>
              <w:top w:val="single" w:sz="6" w:space="0" w:color="808080"/>
              <w:left w:val="single" w:sz="6" w:space="0" w:color="808080"/>
              <w:bottom w:val="single" w:sz="6" w:space="0" w:color="808080"/>
              <w:right w:val="single" w:sz="6" w:space="0" w:color="808080"/>
            </w:tcBorders>
            <w:hideMark/>
          </w:tcPr>
          <w:p w14:paraId="134AA869"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Fotometr pracujący w oparciu o fotopowielacz, z komputerem sterującym i oprogramowaniem, umożliwiający pomiar refleksyjności macerałów w oparciu o normy DIN/ISO 7404-5 i DIN/ISO 22020/5, podłączany do mikroskopu poprzez fototubus</w:t>
            </w:r>
          </w:p>
          <w:p w14:paraId="322B8855"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Filtr zielony interferencyjny 546 nm</w:t>
            </w:r>
          </w:p>
          <w:p w14:paraId="4B19E398"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Wzorce o refleksyjności: 0,4%; 0,6%; 0,9%; 1,7%; 3,2%</w:t>
            </w:r>
          </w:p>
        </w:tc>
      </w:tr>
      <w:tr w:rsidR="00024B04" w14:paraId="7AED2332" w14:textId="77777777" w:rsidTr="00024B04">
        <w:tc>
          <w:tcPr>
            <w:tcW w:w="1701" w:type="dxa"/>
            <w:tcBorders>
              <w:top w:val="single" w:sz="6" w:space="0" w:color="808080"/>
              <w:left w:val="single" w:sz="6" w:space="0" w:color="808080"/>
              <w:bottom w:val="single" w:sz="6" w:space="0" w:color="808080"/>
              <w:right w:val="single" w:sz="6" w:space="0" w:color="808080"/>
            </w:tcBorders>
            <w:hideMark/>
          </w:tcPr>
          <w:p w14:paraId="3201A6EC" w14:textId="77777777" w:rsidR="00024B04" w:rsidRDefault="00024B04">
            <w:pPr>
              <w:rPr>
                <w:rFonts w:ascii="Arial" w:hAnsi="Arial" w:cs="Arial"/>
                <w:color w:val="000000"/>
                <w:sz w:val="20"/>
                <w:szCs w:val="20"/>
              </w:rPr>
            </w:pPr>
            <w:r>
              <w:rPr>
                <w:rFonts w:ascii="Arial" w:hAnsi="Arial" w:cs="Arial"/>
                <w:color w:val="000000"/>
                <w:sz w:val="20"/>
                <w:szCs w:val="20"/>
              </w:rPr>
              <w:t>Wyposażenie</w:t>
            </w:r>
          </w:p>
        </w:tc>
        <w:tc>
          <w:tcPr>
            <w:tcW w:w="7371" w:type="dxa"/>
            <w:tcBorders>
              <w:top w:val="single" w:sz="6" w:space="0" w:color="808080"/>
              <w:left w:val="single" w:sz="6" w:space="0" w:color="808080"/>
              <w:bottom w:val="single" w:sz="6" w:space="0" w:color="808080"/>
              <w:right w:val="single" w:sz="6" w:space="0" w:color="808080"/>
            </w:tcBorders>
            <w:hideMark/>
          </w:tcPr>
          <w:p w14:paraId="046D8BCC"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Zestaw ochronny antystatyczny</w:t>
            </w:r>
          </w:p>
          <w:p w14:paraId="7998BF56"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Zestaw narzędzi</w:t>
            </w:r>
          </w:p>
          <w:p w14:paraId="73F14937"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Olejek immersyjny</w:t>
            </w:r>
          </w:p>
          <w:p w14:paraId="0A92B04E"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Próbka do centrowania mikroskopów polaryzacyjnych</w:t>
            </w:r>
          </w:p>
          <w:p w14:paraId="38825469" w14:textId="77777777" w:rsidR="00024B04" w:rsidRDefault="00024B04" w:rsidP="006A4A2F">
            <w:pPr>
              <w:numPr>
                <w:ilvl w:val="0"/>
                <w:numId w:val="49"/>
              </w:numPr>
              <w:spacing w:after="0" w:line="240" w:lineRule="auto"/>
              <w:rPr>
                <w:rFonts w:ascii="Arial" w:hAnsi="Arial" w:cs="Arial"/>
                <w:sz w:val="20"/>
                <w:szCs w:val="20"/>
              </w:rPr>
            </w:pPr>
            <w:r>
              <w:rPr>
                <w:rFonts w:ascii="Arial" w:hAnsi="Arial" w:cs="Arial"/>
                <w:sz w:val="20"/>
                <w:szCs w:val="20"/>
              </w:rPr>
              <w:t>Zapasowe żarówki halogenowe (2 szt.)</w:t>
            </w:r>
          </w:p>
        </w:tc>
      </w:tr>
    </w:tbl>
    <w:p w14:paraId="766C3A4F" w14:textId="77777777" w:rsidR="00024B04" w:rsidRDefault="00024B04" w:rsidP="00024B04">
      <w:pPr>
        <w:ind w:right="-70"/>
        <w:rPr>
          <w:rFonts w:ascii="Arial" w:hAnsi="Arial" w:cs="Arial"/>
          <w:sz w:val="20"/>
          <w:szCs w:val="20"/>
        </w:rPr>
      </w:pPr>
    </w:p>
    <w:p w14:paraId="3105E05C" w14:textId="77777777" w:rsidR="00BF292F" w:rsidRPr="00C87463" w:rsidRDefault="00BF292F" w:rsidP="00BF292F">
      <w:pPr>
        <w:suppressAutoHyphens/>
        <w:spacing w:after="0" w:line="240" w:lineRule="auto"/>
        <w:jc w:val="both"/>
        <w:rPr>
          <w:rFonts w:ascii="Times New Roman" w:hAnsi="Times New Roman"/>
          <w:b/>
        </w:rPr>
      </w:pPr>
    </w:p>
    <w:p w14:paraId="497D0668" w14:textId="77777777" w:rsidR="008774A6" w:rsidRPr="004D6BC9" w:rsidRDefault="009C0384" w:rsidP="004D6BC9">
      <w:pPr>
        <w:spacing w:after="0" w:line="240" w:lineRule="auto"/>
        <w:jc w:val="right"/>
        <w:rPr>
          <w:rFonts w:ascii="Times New Roman" w:hAnsi="Times New Roman"/>
          <w:b/>
        </w:rPr>
      </w:pPr>
      <w:r>
        <w:rPr>
          <w:rFonts w:ascii="Times New Roman" w:hAnsi="Times New Roman"/>
          <w:b/>
          <w:sz w:val="24"/>
          <w:szCs w:val="24"/>
        </w:rPr>
        <w:br w:type="page"/>
      </w:r>
      <w:r w:rsidR="008774A6" w:rsidRPr="004D6BC9">
        <w:rPr>
          <w:rFonts w:ascii="Times New Roman" w:hAnsi="Times New Roman"/>
          <w:b/>
        </w:rPr>
        <w:lastRenderedPageBreak/>
        <w:t>Załącznik nr 2</w:t>
      </w:r>
      <w:r w:rsidR="00726290" w:rsidRPr="004D6BC9">
        <w:rPr>
          <w:rFonts w:ascii="Times New Roman" w:hAnsi="Times New Roman"/>
          <w:b/>
        </w:rPr>
        <w:t xml:space="preserve"> do SIWZ</w:t>
      </w:r>
    </w:p>
    <w:p w14:paraId="5C6BAD94" w14:textId="77777777" w:rsidR="004D6BC9" w:rsidRPr="007B081C" w:rsidRDefault="004D6BC9" w:rsidP="004D6BC9">
      <w:pPr>
        <w:spacing w:after="0" w:line="240" w:lineRule="auto"/>
        <w:rPr>
          <w:rFonts w:ascii="Times New Roman" w:eastAsia="Times New Roman" w:hAnsi="Times New Roman"/>
          <w:sz w:val="20"/>
          <w:szCs w:val="20"/>
        </w:rPr>
      </w:pPr>
      <w:r w:rsidRPr="007B081C">
        <w:rPr>
          <w:rFonts w:ascii="Times New Roman" w:eastAsia="Times New Roman" w:hAnsi="Times New Roman"/>
          <w:sz w:val="20"/>
          <w:szCs w:val="20"/>
        </w:rPr>
        <w:t xml:space="preserve"> (Pieczęć Wykonawcy)</w:t>
      </w:r>
    </w:p>
    <w:p w14:paraId="29EEF2E4" w14:textId="77777777" w:rsidR="004D6BC9" w:rsidRPr="007B081C" w:rsidRDefault="004D6BC9" w:rsidP="004D6BC9">
      <w:pPr>
        <w:tabs>
          <w:tab w:val="left" w:pos="7740"/>
        </w:tabs>
        <w:spacing w:after="0" w:line="240" w:lineRule="auto"/>
        <w:jc w:val="center"/>
        <w:rPr>
          <w:rFonts w:ascii="Times New Roman" w:eastAsia="Times New Roman" w:hAnsi="Times New Roman"/>
          <w:b/>
          <w:sz w:val="24"/>
          <w:szCs w:val="24"/>
        </w:rPr>
      </w:pPr>
      <w:r w:rsidRPr="007B081C">
        <w:rPr>
          <w:rFonts w:ascii="Times New Roman" w:eastAsia="Times New Roman" w:hAnsi="Times New Roman"/>
          <w:b/>
          <w:sz w:val="24"/>
          <w:szCs w:val="24"/>
        </w:rPr>
        <w:t>FORMULARZ OFERTOWY</w:t>
      </w:r>
    </w:p>
    <w:p w14:paraId="4EE8CC6D" w14:textId="77777777" w:rsidR="004D6BC9" w:rsidRPr="007B081C" w:rsidRDefault="004D6BC9" w:rsidP="004D6BC9">
      <w:pPr>
        <w:tabs>
          <w:tab w:val="left" w:pos="7740"/>
        </w:tabs>
        <w:spacing w:after="0" w:line="240" w:lineRule="auto"/>
        <w:rPr>
          <w:rFonts w:ascii="Times New Roman" w:eastAsia="Times New Roman" w:hAnsi="Times New Roman"/>
          <w:b/>
        </w:rPr>
      </w:pPr>
    </w:p>
    <w:p w14:paraId="53F742E5" w14:textId="77777777" w:rsidR="004D6BC9" w:rsidRPr="005202EB" w:rsidRDefault="004D6BC9" w:rsidP="004D6BC9">
      <w:pPr>
        <w:tabs>
          <w:tab w:val="left" w:pos="7740"/>
        </w:tabs>
        <w:spacing w:after="0" w:line="240" w:lineRule="auto"/>
        <w:jc w:val="both"/>
        <w:rPr>
          <w:rFonts w:ascii="Times New Roman" w:eastAsia="Times New Roman" w:hAnsi="Times New Roman"/>
          <w:b/>
        </w:rPr>
      </w:pPr>
      <w:r w:rsidRPr="002B1B2F">
        <w:rPr>
          <w:rFonts w:ascii="Times New Roman" w:eastAsia="Times New Roman" w:hAnsi="Times New Roman"/>
          <w:b/>
        </w:rPr>
        <w:t>DANE DOTYCZĄCE WYKONAWCY:</w:t>
      </w:r>
    </w:p>
    <w:p w14:paraId="4FCE281A" w14:textId="77777777" w:rsidR="004D6BC9" w:rsidRPr="005202EB" w:rsidRDefault="004D6BC9" w:rsidP="004D6BC9">
      <w:pPr>
        <w:tabs>
          <w:tab w:val="left" w:pos="7740"/>
        </w:tabs>
        <w:spacing w:after="0" w:line="240" w:lineRule="auto"/>
        <w:jc w:val="both"/>
        <w:rPr>
          <w:rFonts w:ascii="Times New Roman" w:eastAsia="Times New Roman" w:hAnsi="Times New Roman"/>
          <w:b/>
        </w:rPr>
      </w:pPr>
    </w:p>
    <w:p w14:paraId="32E55047" w14:textId="77777777" w:rsidR="004D6BC9" w:rsidRPr="005202EB" w:rsidRDefault="004D6BC9" w:rsidP="004D6BC9">
      <w:pPr>
        <w:tabs>
          <w:tab w:val="left" w:pos="7740"/>
        </w:tabs>
        <w:spacing w:after="0" w:line="360" w:lineRule="auto"/>
        <w:jc w:val="both"/>
        <w:rPr>
          <w:rFonts w:ascii="Times New Roman" w:eastAsia="Times New Roman" w:hAnsi="Times New Roman"/>
        </w:rPr>
      </w:pPr>
      <w:r w:rsidRPr="005202EB">
        <w:rPr>
          <w:rFonts w:ascii="Times New Roman" w:eastAsia="Times New Roman" w:hAnsi="Times New Roman"/>
        </w:rPr>
        <w:t>Nazwa: .....................................................................................................................................</w:t>
      </w:r>
    </w:p>
    <w:p w14:paraId="22457DAD" w14:textId="77777777" w:rsidR="004D6BC9" w:rsidRPr="005202EB" w:rsidRDefault="004D6BC9" w:rsidP="004D6BC9">
      <w:pPr>
        <w:tabs>
          <w:tab w:val="left" w:pos="7740"/>
        </w:tabs>
        <w:spacing w:after="0" w:line="360" w:lineRule="auto"/>
        <w:jc w:val="both"/>
        <w:rPr>
          <w:rFonts w:ascii="Times New Roman" w:eastAsia="Times New Roman" w:hAnsi="Times New Roman"/>
        </w:rPr>
      </w:pPr>
      <w:r w:rsidRPr="005202EB">
        <w:rPr>
          <w:rFonts w:ascii="Times New Roman" w:eastAsia="Times New Roman" w:hAnsi="Times New Roman"/>
        </w:rPr>
        <w:t>Siedziba: ..................................................................................................................................</w:t>
      </w:r>
    </w:p>
    <w:p w14:paraId="4885EC5C" w14:textId="79FB1886" w:rsidR="004D6BC9" w:rsidRPr="004D6BC9" w:rsidRDefault="004D6BC9" w:rsidP="004D6BC9">
      <w:pPr>
        <w:tabs>
          <w:tab w:val="left" w:pos="7740"/>
        </w:tabs>
        <w:spacing w:after="0" w:line="360" w:lineRule="auto"/>
        <w:jc w:val="both"/>
        <w:rPr>
          <w:rFonts w:ascii="Times New Roman" w:eastAsia="Times New Roman" w:hAnsi="Times New Roman"/>
          <w:lang w:val="en-US"/>
        </w:rPr>
      </w:pPr>
      <w:r w:rsidRPr="004D6BC9">
        <w:rPr>
          <w:rFonts w:ascii="Times New Roman" w:eastAsia="Times New Roman" w:hAnsi="Times New Roman"/>
          <w:lang w:val="en-US"/>
        </w:rPr>
        <w:t>NIP: .........................................................................</w:t>
      </w:r>
    </w:p>
    <w:p w14:paraId="54C9610F" w14:textId="7E767672" w:rsidR="004D6BC9" w:rsidRPr="005E2526" w:rsidRDefault="004D6BC9" w:rsidP="004D6BC9">
      <w:pPr>
        <w:pStyle w:val="Akapitzlist"/>
        <w:spacing w:after="120"/>
        <w:ind w:left="0"/>
        <w:rPr>
          <w:rFonts w:ascii="Times New Roman" w:hAnsi="Times New Roman"/>
          <w:bCs/>
          <w:iCs/>
        </w:rPr>
      </w:pPr>
      <w:r w:rsidRPr="005E2526">
        <w:rPr>
          <w:rFonts w:ascii="Times New Roman" w:hAnsi="Times New Roman"/>
          <w:bCs/>
          <w:iCs/>
        </w:rPr>
        <w:t xml:space="preserve">Czy Wykonawca jest małym / średnim przedsiębiorcą: </w:t>
      </w:r>
      <w:r>
        <w:rPr>
          <w:rFonts w:ascii="Times New Roman" w:hAnsi="Times New Roman"/>
          <w:bCs/>
          <w:iCs/>
        </w:rPr>
        <w:tab/>
      </w:r>
      <w:r>
        <w:rPr>
          <w:rFonts w:ascii="Times New Roman" w:hAnsi="Times New Roman"/>
          <w:bCs/>
          <w:iCs/>
        </w:rPr>
        <w:tab/>
      </w:r>
      <w:r w:rsidRPr="00134992">
        <w:rPr>
          <w:rFonts w:ascii="Times New Roman" w:hAnsi="Times New Roman"/>
          <w:b/>
          <w:bCs/>
          <w:iCs/>
          <w:highlight w:val="lightGray"/>
        </w:rPr>
        <w:t xml:space="preserve">TAK </w:t>
      </w:r>
      <w:r w:rsidR="00134992" w:rsidRPr="00134992">
        <w:rPr>
          <w:rFonts w:ascii="Times New Roman" w:hAnsi="Times New Roman"/>
          <w:b/>
          <w:bCs/>
          <w:iCs/>
          <w:highlight w:val="lightGray"/>
        </w:rPr>
        <w:t xml:space="preserve">/ </w:t>
      </w:r>
      <w:r w:rsidRPr="00134992">
        <w:rPr>
          <w:rFonts w:ascii="Times New Roman" w:hAnsi="Times New Roman"/>
          <w:b/>
          <w:bCs/>
          <w:iCs/>
          <w:highlight w:val="lightGray"/>
        </w:rPr>
        <w:t>NIE*</w:t>
      </w:r>
    </w:p>
    <w:p w14:paraId="4C9D5BE8" w14:textId="77777777" w:rsidR="00F228D6" w:rsidRDefault="00F228D6" w:rsidP="00F228D6">
      <w:pPr>
        <w:pStyle w:val="Akapitzlist"/>
        <w:spacing w:after="0" w:line="360" w:lineRule="auto"/>
        <w:ind w:left="0"/>
        <w:rPr>
          <w:rFonts w:ascii="Times New Roman" w:hAnsi="Times New Roman"/>
          <w:bCs/>
        </w:rPr>
      </w:pPr>
    </w:p>
    <w:p w14:paraId="4BDBBCDB" w14:textId="77777777" w:rsidR="00F228D6" w:rsidRDefault="00F228D6" w:rsidP="00F228D6">
      <w:pPr>
        <w:pStyle w:val="Akapitzlist"/>
        <w:spacing w:after="0" w:line="360" w:lineRule="auto"/>
        <w:ind w:left="0"/>
        <w:rPr>
          <w:rFonts w:ascii="Times New Roman" w:hAnsi="Times New Roman"/>
          <w:bCs/>
        </w:rPr>
      </w:pPr>
      <w:r w:rsidRPr="00D45C9C">
        <w:rPr>
          <w:rFonts w:ascii="Times New Roman" w:hAnsi="Times New Roman"/>
          <w:bCs/>
        </w:rPr>
        <w:t>Oferujemy realizację zamówienia na warunkach opisanych w SIWZ za kwotę:</w:t>
      </w:r>
    </w:p>
    <w:p w14:paraId="47E8F4C6" w14:textId="77777777" w:rsidR="00F228D6" w:rsidRPr="00F228D6" w:rsidRDefault="00BE2C4C" w:rsidP="00F228D6">
      <w:pPr>
        <w:tabs>
          <w:tab w:val="left" w:pos="7740"/>
        </w:tabs>
        <w:spacing w:after="0" w:line="360" w:lineRule="auto"/>
        <w:jc w:val="both"/>
        <w:rPr>
          <w:rFonts w:ascii="Times New Roman" w:hAnsi="Times New Roman"/>
        </w:rPr>
      </w:pPr>
      <w:r>
        <w:rPr>
          <w:rFonts w:ascii="Times New Roman" w:hAnsi="Times New Roman"/>
        </w:rPr>
        <w:t>Łącznie n</w:t>
      </w:r>
      <w:r w:rsidR="00C87463">
        <w:rPr>
          <w:rFonts w:ascii="Times New Roman" w:hAnsi="Times New Roman"/>
        </w:rPr>
        <w:t>etto: ………………………………..PLN</w:t>
      </w:r>
      <w:r w:rsidR="00F228D6" w:rsidRPr="00F228D6">
        <w:rPr>
          <w:rFonts w:ascii="Times New Roman" w:hAnsi="Times New Roman"/>
        </w:rPr>
        <w:t xml:space="preserve"> plus obowiązująca stawka </w:t>
      </w:r>
      <w:r w:rsidR="00F228D6">
        <w:rPr>
          <w:rFonts w:ascii="Times New Roman" w:hAnsi="Times New Roman"/>
        </w:rPr>
        <w:t>podat</w:t>
      </w:r>
      <w:r w:rsidR="00F228D6" w:rsidRPr="00F228D6">
        <w:rPr>
          <w:rFonts w:ascii="Times New Roman" w:hAnsi="Times New Roman"/>
        </w:rPr>
        <w:t>k</w:t>
      </w:r>
      <w:r w:rsidR="00F228D6">
        <w:rPr>
          <w:rFonts w:ascii="Times New Roman" w:hAnsi="Times New Roman"/>
        </w:rPr>
        <w:t>u</w:t>
      </w:r>
      <w:r w:rsidR="00F228D6" w:rsidRPr="00F228D6">
        <w:rPr>
          <w:rFonts w:ascii="Times New Roman" w:hAnsi="Times New Roman"/>
        </w:rPr>
        <w:t xml:space="preserve"> V</w:t>
      </w:r>
      <w:r w:rsidR="00F228D6">
        <w:rPr>
          <w:rFonts w:ascii="Times New Roman" w:hAnsi="Times New Roman"/>
        </w:rPr>
        <w:t>AT</w:t>
      </w:r>
    </w:p>
    <w:p w14:paraId="4F033A41" w14:textId="77777777" w:rsidR="00F228D6" w:rsidRPr="007B69C0" w:rsidRDefault="00BE2C4C" w:rsidP="00F228D6">
      <w:pPr>
        <w:tabs>
          <w:tab w:val="left" w:pos="7740"/>
        </w:tabs>
        <w:spacing w:after="0" w:line="360" w:lineRule="auto"/>
        <w:jc w:val="both"/>
        <w:rPr>
          <w:rFonts w:ascii="Times New Roman" w:hAnsi="Times New Roman"/>
          <w:b/>
        </w:rPr>
      </w:pPr>
      <w:r w:rsidRPr="0045061D">
        <w:rPr>
          <w:rFonts w:ascii="Times New Roman" w:hAnsi="Times New Roman"/>
          <w:b/>
        </w:rPr>
        <w:t>Łącznie b</w:t>
      </w:r>
      <w:r w:rsidR="00F228D6" w:rsidRPr="0045061D">
        <w:rPr>
          <w:rFonts w:ascii="Times New Roman" w:hAnsi="Times New Roman"/>
          <w:b/>
        </w:rPr>
        <w:t>rutto:………</w:t>
      </w:r>
      <w:r w:rsidR="00F228D6" w:rsidRPr="007B69C0">
        <w:rPr>
          <w:rFonts w:ascii="Times New Roman" w:hAnsi="Times New Roman"/>
          <w:b/>
        </w:rPr>
        <w:t>……………………….. PLN</w:t>
      </w:r>
    </w:p>
    <w:p w14:paraId="49DE9FC9" w14:textId="77777777" w:rsidR="00F228D6" w:rsidRPr="00713B7A" w:rsidRDefault="00F228D6" w:rsidP="00F228D6">
      <w:pPr>
        <w:tabs>
          <w:tab w:val="left" w:pos="7740"/>
        </w:tabs>
        <w:spacing w:after="0" w:line="360" w:lineRule="auto"/>
        <w:jc w:val="both"/>
        <w:rPr>
          <w:rFonts w:ascii="Times New Roman" w:hAnsi="Times New Roman"/>
          <w:b/>
        </w:rPr>
      </w:pPr>
      <w:r w:rsidRPr="00713B7A">
        <w:rPr>
          <w:rFonts w:ascii="Times New Roman" w:hAnsi="Times New Roman"/>
          <w:b/>
        </w:rPr>
        <w:t>(słownie: ..................................................................................................................................................)</w:t>
      </w:r>
    </w:p>
    <w:p w14:paraId="7CA4C97E" w14:textId="77777777" w:rsidR="00F228D6" w:rsidRPr="0096371C" w:rsidRDefault="00F228D6" w:rsidP="00F228D6">
      <w:pPr>
        <w:spacing w:after="0" w:line="240" w:lineRule="auto"/>
        <w:jc w:val="both"/>
        <w:rPr>
          <w:rFonts w:ascii="Times New Roman" w:hAnsi="Times New Roman"/>
          <w:i/>
        </w:rPr>
      </w:pPr>
      <w:r w:rsidRPr="0096371C">
        <w:rPr>
          <w:rFonts w:ascii="Times New Roman" w:hAnsi="Times New Roman"/>
          <w:i/>
        </w:rPr>
        <w:t xml:space="preserve">Cena oferty uwzględnia wszelkie koszty związane w realizacją przedmiotu zamówienia opisanego w SIWZ, tj. m.in. koszt produkcji, transportu wraz z rozładunkiem i wniesieniem, instalacji, uruchomienia oraz szkolenia, uwzględnia wszelkie ewentualne upusty, koszty dojazdu, opłaty celne i podatkowe oraz </w:t>
      </w:r>
      <w:r w:rsidRPr="00884BDB">
        <w:rPr>
          <w:rFonts w:ascii="Times New Roman" w:hAnsi="Times New Roman"/>
          <w:i/>
        </w:rPr>
        <w:t>koszty udzielonej gwarancji.</w:t>
      </w:r>
      <w:r w:rsidRPr="0096371C">
        <w:rPr>
          <w:rFonts w:ascii="Times New Roman" w:hAnsi="Times New Roman"/>
          <w:i/>
        </w:rPr>
        <w:t xml:space="preserve"> Cena oferty uwzglę</w:t>
      </w:r>
      <w:r w:rsidR="00BE2C4C" w:rsidRPr="0096371C">
        <w:rPr>
          <w:rFonts w:ascii="Times New Roman" w:hAnsi="Times New Roman"/>
          <w:i/>
        </w:rPr>
        <w:t>dnia również wszelkie inne, nie </w:t>
      </w:r>
      <w:r w:rsidRPr="0096371C">
        <w:rPr>
          <w:rFonts w:ascii="Times New Roman" w:hAnsi="Times New Roman"/>
          <w:i/>
        </w:rPr>
        <w:t>wymienione w formularzu, a konieczne do poniesienia zdani</w:t>
      </w:r>
      <w:r w:rsidR="00BE2C4C" w:rsidRPr="0096371C">
        <w:rPr>
          <w:rFonts w:ascii="Times New Roman" w:hAnsi="Times New Roman"/>
          <w:i/>
        </w:rPr>
        <w:t>em Wykonawcy koszty, związane z </w:t>
      </w:r>
      <w:r w:rsidRPr="0096371C">
        <w:rPr>
          <w:rFonts w:ascii="Times New Roman" w:hAnsi="Times New Roman"/>
          <w:i/>
        </w:rPr>
        <w:t>realizacją opisanej w SIWZ dostawy.</w:t>
      </w:r>
    </w:p>
    <w:p w14:paraId="58D2E10E" w14:textId="77777777" w:rsidR="00F228D6" w:rsidRPr="0096371C" w:rsidRDefault="00F228D6" w:rsidP="00F228D6">
      <w:pPr>
        <w:spacing w:after="0" w:line="240" w:lineRule="auto"/>
        <w:ind w:right="-70"/>
        <w:jc w:val="both"/>
        <w:rPr>
          <w:rFonts w:ascii="Times New Roman" w:hAnsi="Times New Roman"/>
          <w:b/>
          <w:i/>
        </w:rPr>
      </w:pPr>
      <w:r w:rsidRPr="0096371C">
        <w:rPr>
          <w:rFonts w:ascii="Times New Roman" w:hAnsi="Times New Roman"/>
          <w:b/>
          <w:i/>
        </w:rPr>
        <w:t xml:space="preserve">Oświadczamy, że podana cena produktu w </w:t>
      </w:r>
      <w:r w:rsidR="00BE2C4C" w:rsidRPr="0096371C">
        <w:rPr>
          <w:rFonts w:ascii="Times New Roman" w:hAnsi="Times New Roman"/>
          <w:b/>
          <w:i/>
        </w:rPr>
        <w:t>złotych polskich (</w:t>
      </w:r>
      <w:r w:rsidRPr="0096371C">
        <w:rPr>
          <w:rFonts w:ascii="Times New Roman" w:hAnsi="Times New Roman"/>
          <w:b/>
          <w:i/>
        </w:rPr>
        <w:t>PLN</w:t>
      </w:r>
      <w:r w:rsidR="00BE2C4C" w:rsidRPr="0096371C">
        <w:rPr>
          <w:rFonts w:ascii="Times New Roman" w:hAnsi="Times New Roman"/>
          <w:b/>
          <w:i/>
        </w:rPr>
        <w:t xml:space="preserve">) </w:t>
      </w:r>
      <w:r w:rsidRPr="0096371C">
        <w:rPr>
          <w:rFonts w:ascii="Times New Roman" w:hAnsi="Times New Roman"/>
          <w:b/>
          <w:i/>
        </w:rPr>
        <w:t>jest obowiązująca w całym okresie ważności umowy.</w:t>
      </w:r>
    </w:p>
    <w:p w14:paraId="2D10C0B6" w14:textId="77777777" w:rsidR="0045061D" w:rsidRDefault="0045061D" w:rsidP="00F228D6">
      <w:pPr>
        <w:spacing w:after="0" w:line="240" w:lineRule="auto"/>
        <w:ind w:right="-70"/>
        <w:jc w:val="both"/>
        <w:rPr>
          <w:rFonts w:ascii="Times New Roman" w:hAnsi="Times New Roman"/>
          <w:b/>
        </w:rPr>
      </w:pPr>
    </w:p>
    <w:p w14:paraId="37D3693D" w14:textId="77777777" w:rsidR="00134992" w:rsidRPr="00BE2C4C" w:rsidRDefault="00134992" w:rsidP="00F228D6">
      <w:pPr>
        <w:spacing w:after="0" w:line="240" w:lineRule="auto"/>
        <w:ind w:right="-70"/>
        <w:jc w:val="both"/>
        <w:rPr>
          <w:rFonts w:ascii="Times New Roman" w:hAnsi="Times New Roman"/>
          <w:b/>
        </w:rPr>
      </w:pPr>
    </w:p>
    <w:p w14:paraId="76BDCBCC" w14:textId="1DF78A11" w:rsidR="00AA6267" w:rsidRDefault="007B6096" w:rsidP="00024B04">
      <w:pPr>
        <w:spacing w:after="0" w:line="240" w:lineRule="auto"/>
        <w:jc w:val="both"/>
        <w:rPr>
          <w:rFonts w:ascii="Times New Roman" w:eastAsia="Times New Roman" w:hAnsi="Times New Roman"/>
          <w:i/>
          <w:sz w:val="20"/>
          <w:szCs w:val="20"/>
        </w:rPr>
      </w:pPr>
      <w:r w:rsidRPr="00AA6267">
        <w:rPr>
          <w:rFonts w:ascii="Times New Roman" w:eastAsia="Times New Roman" w:hAnsi="Times New Roman"/>
          <w:b/>
          <w:color w:val="000000"/>
        </w:rPr>
        <w:t xml:space="preserve">TERMIN REALIZACJI ZAMÓWIENIA: </w:t>
      </w:r>
      <w:r w:rsidR="00AA6267">
        <w:rPr>
          <w:rFonts w:ascii="Times New Roman" w:eastAsia="Times New Roman" w:hAnsi="Times New Roman"/>
          <w:b/>
          <w:color w:val="000000"/>
        </w:rPr>
        <w:t>………… dni kalend</w:t>
      </w:r>
      <w:r w:rsidR="00024B04">
        <w:rPr>
          <w:rFonts w:ascii="Times New Roman" w:eastAsia="Times New Roman" w:hAnsi="Times New Roman"/>
          <w:b/>
          <w:color w:val="000000"/>
        </w:rPr>
        <w:t>arzowych od dnia zawarcia umowy.</w:t>
      </w:r>
    </w:p>
    <w:p w14:paraId="6A404E76" w14:textId="77777777" w:rsidR="00AF2972" w:rsidRDefault="00AF2972" w:rsidP="00250543">
      <w:pPr>
        <w:spacing w:after="0" w:line="240" w:lineRule="auto"/>
        <w:jc w:val="both"/>
        <w:rPr>
          <w:rFonts w:ascii="Times New Roman" w:eastAsia="Times New Roman" w:hAnsi="Times New Roman"/>
          <w:b/>
          <w:color w:val="000000"/>
        </w:rPr>
      </w:pPr>
    </w:p>
    <w:p w14:paraId="3FEB100C" w14:textId="77777777" w:rsidR="00134992" w:rsidRPr="00AA6267" w:rsidRDefault="00134992" w:rsidP="00250543">
      <w:pPr>
        <w:spacing w:after="0" w:line="240" w:lineRule="auto"/>
        <w:jc w:val="both"/>
        <w:rPr>
          <w:rFonts w:ascii="Times New Roman" w:eastAsia="Times New Roman" w:hAnsi="Times New Roman"/>
          <w:b/>
          <w:color w:val="000000"/>
        </w:rPr>
      </w:pPr>
    </w:p>
    <w:p w14:paraId="1A9B9CB7" w14:textId="3C787BA7" w:rsidR="00C728A8" w:rsidRDefault="007B6096" w:rsidP="0096371C">
      <w:pPr>
        <w:spacing w:after="0" w:line="240" w:lineRule="auto"/>
        <w:jc w:val="both"/>
        <w:rPr>
          <w:rFonts w:ascii="Times New Roman" w:eastAsia="Times New Roman" w:hAnsi="Times New Roman"/>
          <w:b/>
          <w:color w:val="000000"/>
        </w:rPr>
      </w:pPr>
      <w:r w:rsidRPr="00AA6267">
        <w:rPr>
          <w:rFonts w:ascii="Times New Roman" w:eastAsia="Times New Roman" w:hAnsi="Times New Roman"/>
          <w:b/>
          <w:color w:val="000000"/>
        </w:rPr>
        <w:t xml:space="preserve">GWARANCJA: </w:t>
      </w:r>
      <w:r w:rsidR="00024B04">
        <w:rPr>
          <w:rFonts w:ascii="Times New Roman" w:eastAsia="Times New Roman" w:hAnsi="Times New Roman"/>
          <w:b/>
          <w:color w:val="000000"/>
        </w:rPr>
        <w:t>…………………………………………………………………………</w:t>
      </w:r>
    </w:p>
    <w:p w14:paraId="5ED7D459" w14:textId="77777777" w:rsidR="00BE2C4C" w:rsidRPr="00BE2C4C" w:rsidRDefault="00AF2972" w:rsidP="00024B04">
      <w:pPr>
        <w:spacing w:after="0" w:line="240" w:lineRule="auto"/>
        <w:jc w:val="both"/>
        <w:rPr>
          <w:rFonts w:ascii="Times New Roman" w:eastAsia="Times New Roman" w:hAnsi="Times New Roman"/>
          <w:sz w:val="20"/>
          <w:szCs w:val="20"/>
        </w:rPr>
      </w:pPr>
      <w:r w:rsidRPr="0003149E">
        <w:rPr>
          <w:rFonts w:ascii="Times New Roman" w:hAnsi="Times New Roman"/>
          <w:i/>
          <w:sz w:val="20"/>
          <w:szCs w:val="20"/>
        </w:rPr>
        <w:t xml:space="preserve">Okres gwarancji liczony jest od dnia podpisania protokołu odbioru bez zastrzeżeń całości przedmiotu </w:t>
      </w:r>
    </w:p>
    <w:p w14:paraId="18FA3932" w14:textId="77777777" w:rsidR="00BE2C4C" w:rsidRPr="0003149E" w:rsidRDefault="00BE2C4C" w:rsidP="00AF2972">
      <w:pPr>
        <w:spacing w:after="0" w:line="240" w:lineRule="auto"/>
        <w:jc w:val="both"/>
        <w:rPr>
          <w:rFonts w:ascii="Times New Roman" w:eastAsia="Times New Roman" w:hAnsi="Times New Roman"/>
          <w:b/>
          <w:i/>
          <w:sz w:val="20"/>
          <w:szCs w:val="20"/>
        </w:rPr>
      </w:pPr>
    </w:p>
    <w:p w14:paraId="5270E4FE" w14:textId="77777777" w:rsidR="00250543" w:rsidRPr="00AA6267" w:rsidRDefault="009F2FB6" w:rsidP="00D90098">
      <w:pPr>
        <w:spacing w:after="0" w:line="360" w:lineRule="auto"/>
        <w:jc w:val="both"/>
        <w:rPr>
          <w:rFonts w:ascii="Times New Roman" w:eastAsia="Times New Roman" w:hAnsi="Times New Roman"/>
          <w:b/>
          <w:color w:val="000000"/>
        </w:rPr>
      </w:pPr>
      <w:r w:rsidRPr="00AA6267">
        <w:rPr>
          <w:rFonts w:ascii="Times New Roman" w:eastAsia="Times New Roman" w:hAnsi="Times New Roman"/>
          <w:b/>
          <w:color w:val="000000"/>
        </w:rPr>
        <w:t>O</w:t>
      </w:r>
      <w:r w:rsidR="00250543" w:rsidRPr="00AA6267">
        <w:rPr>
          <w:rFonts w:ascii="Times New Roman" w:eastAsia="Times New Roman" w:hAnsi="Times New Roman"/>
          <w:b/>
          <w:color w:val="000000"/>
        </w:rPr>
        <w:t>soba do kontaktu: ……</w:t>
      </w:r>
      <w:r w:rsidR="0045061D">
        <w:rPr>
          <w:rFonts w:ascii="Times New Roman" w:eastAsia="Times New Roman" w:hAnsi="Times New Roman"/>
          <w:b/>
          <w:color w:val="000000"/>
        </w:rPr>
        <w:t>………………………</w:t>
      </w:r>
      <w:r w:rsidR="00250543" w:rsidRPr="00AA6267">
        <w:rPr>
          <w:rFonts w:ascii="Times New Roman" w:eastAsia="Times New Roman" w:hAnsi="Times New Roman"/>
          <w:b/>
          <w:color w:val="000000"/>
        </w:rPr>
        <w:t>……………………………………………………</w:t>
      </w:r>
    </w:p>
    <w:p w14:paraId="500DB618" w14:textId="77777777" w:rsidR="00250543" w:rsidRDefault="00250543" w:rsidP="00D90098">
      <w:pPr>
        <w:spacing w:after="0" w:line="360" w:lineRule="auto"/>
        <w:jc w:val="both"/>
        <w:rPr>
          <w:rFonts w:ascii="Times New Roman" w:eastAsia="Times New Roman" w:hAnsi="Times New Roman"/>
          <w:color w:val="000000"/>
        </w:rPr>
      </w:pPr>
      <w:r w:rsidRPr="00AA6267">
        <w:rPr>
          <w:rFonts w:ascii="Times New Roman" w:eastAsia="Times New Roman" w:hAnsi="Times New Roman"/>
          <w:color w:val="000000"/>
        </w:rPr>
        <w:t>tel. …………………</w:t>
      </w:r>
      <w:r w:rsidR="0045061D">
        <w:rPr>
          <w:rFonts w:ascii="Times New Roman" w:eastAsia="Times New Roman" w:hAnsi="Times New Roman"/>
          <w:color w:val="000000"/>
        </w:rPr>
        <w:t>………………………</w:t>
      </w:r>
      <w:r w:rsidRPr="00AA6267">
        <w:rPr>
          <w:rFonts w:ascii="Times New Roman" w:eastAsia="Times New Roman" w:hAnsi="Times New Roman"/>
          <w:color w:val="000000"/>
        </w:rPr>
        <w:t>….., fax/e-mail ………..……………………………….</w:t>
      </w:r>
    </w:p>
    <w:p w14:paraId="752C8876" w14:textId="77777777" w:rsidR="0096371C" w:rsidRDefault="0096371C" w:rsidP="00D90098">
      <w:pPr>
        <w:spacing w:after="0" w:line="360" w:lineRule="auto"/>
        <w:jc w:val="both"/>
        <w:rPr>
          <w:rFonts w:ascii="Times New Roman" w:eastAsia="Times New Roman" w:hAnsi="Times New Roman"/>
          <w:color w:val="000000"/>
        </w:rPr>
      </w:pPr>
    </w:p>
    <w:p w14:paraId="272EF858" w14:textId="59E75238" w:rsidR="00726290" w:rsidRPr="00AA6267" w:rsidRDefault="00AD7462" w:rsidP="00F228D6">
      <w:pPr>
        <w:pStyle w:val="Akapitzlist"/>
        <w:spacing w:after="0" w:line="240" w:lineRule="auto"/>
        <w:ind w:left="0"/>
        <w:jc w:val="both"/>
        <w:rPr>
          <w:rFonts w:ascii="Times New Roman" w:eastAsia="Times New Roman" w:hAnsi="Times New Roman"/>
          <w:b/>
          <w:iCs/>
          <w:lang w:bidi="pl-PL"/>
        </w:rPr>
      </w:pPr>
      <w:r w:rsidRPr="00AA6267">
        <w:rPr>
          <w:rFonts w:ascii="Times New Roman" w:hAnsi="Times New Roman"/>
          <w:b/>
          <w:iCs/>
        </w:rPr>
        <w:t>Wykonawc</w:t>
      </w:r>
      <w:r w:rsidR="00726290" w:rsidRPr="00AA6267">
        <w:rPr>
          <w:rFonts w:ascii="Times New Roman" w:hAnsi="Times New Roman"/>
          <w:b/>
          <w:iCs/>
        </w:rPr>
        <w:t xml:space="preserve">a, składając ofertę, informuje </w:t>
      </w:r>
      <w:r w:rsidRPr="00AA6267">
        <w:rPr>
          <w:rFonts w:ascii="Times New Roman" w:hAnsi="Times New Roman"/>
          <w:b/>
          <w:iCs/>
        </w:rPr>
        <w:t>Zamawiając</w:t>
      </w:r>
      <w:r w:rsidR="00726290" w:rsidRPr="00AA6267">
        <w:rPr>
          <w:rFonts w:ascii="Times New Roman" w:hAnsi="Times New Roman"/>
          <w:b/>
          <w:iCs/>
        </w:rPr>
        <w:t>ego, czy w</w:t>
      </w:r>
      <w:r w:rsidR="00FD2F73" w:rsidRPr="00AA6267">
        <w:rPr>
          <w:rFonts w:ascii="Times New Roman" w:hAnsi="Times New Roman"/>
          <w:b/>
          <w:iCs/>
        </w:rPr>
        <w:t>ybór oferty będzie prowadzić do </w:t>
      </w:r>
      <w:r w:rsidR="00726290" w:rsidRPr="00AA6267">
        <w:rPr>
          <w:rFonts w:ascii="Times New Roman" w:hAnsi="Times New Roman"/>
          <w:b/>
          <w:iCs/>
        </w:rPr>
        <w:t xml:space="preserve">powstania u </w:t>
      </w:r>
      <w:r w:rsidRPr="00AA6267">
        <w:rPr>
          <w:rFonts w:ascii="Times New Roman" w:hAnsi="Times New Roman"/>
          <w:b/>
          <w:iCs/>
        </w:rPr>
        <w:t>Zamawiając</w:t>
      </w:r>
      <w:r w:rsidR="00726290" w:rsidRPr="00AA6267">
        <w:rPr>
          <w:rFonts w:ascii="Times New Roman" w:hAnsi="Times New Roman"/>
          <w:b/>
          <w:iCs/>
        </w:rPr>
        <w:t>ego obowiązku podatkowego (oświadczenie poniżej), wskazując nazwę (rodzaj) towaru, których dostawa będzie prowadzić do jego powstania, oraz wskazując ic</w:t>
      </w:r>
      <w:r w:rsidR="00180A49" w:rsidRPr="00AA6267">
        <w:rPr>
          <w:rFonts w:ascii="Times New Roman" w:hAnsi="Times New Roman"/>
          <w:b/>
          <w:iCs/>
        </w:rPr>
        <w:t>h wartość bez kwoty podatku VAT</w:t>
      </w:r>
      <w:r w:rsidR="00180A49" w:rsidRPr="00AA6267">
        <w:rPr>
          <w:rFonts w:ascii="Times New Roman" w:eastAsia="Times New Roman" w:hAnsi="Times New Roman"/>
          <w:b/>
          <w:iCs/>
          <w:lang w:bidi="pl-PL"/>
        </w:rPr>
        <w:t xml:space="preserve"> (tzw. „mechanizm odwróconego podatku VAT”)</w:t>
      </w:r>
    </w:p>
    <w:p w14:paraId="4FFA1478" w14:textId="77777777" w:rsidR="00180A49" w:rsidRPr="00AA6267" w:rsidRDefault="00180A49" w:rsidP="006978A4">
      <w:pPr>
        <w:pStyle w:val="Akapitzlist"/>
        <w:spacing w:after="0" w:line="240" w:lineRule="auto"/>
        <w:ind w:left="0"/>
        <w:jc w:val="both"/>
        <w:rPr>
          <w:rFonts w:ascii="Times New Roman" w:hAnsi="Times New Roman"/>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2"/>
      </w:tblGrid>
      <w:tr w:rsidR="00726290" w:rsidRPr="00BC7AED" w14:paraId="6289A284" w14:textId="77777777" w:rsidTr="00AF5894">
        <w:tc>
          <w:tcPr>
            <w:tcW w:w="9062" w:type="dxa"/>
            <w:shd w:val="clear" w:color="auto" w:fill="D9D9D9"/>
          </w:tcPr>
          <w:p w14:paraId="47F02AE4" w14:textId="77777777" w:rsidR="00FD2F73" w:rsidRPr="0045061D" w:rsidRDefault="00FD2F73" w:rsidP="00FD2F73">
            <w:pPr>
              <w:pStyle w:val="Akapitzlist"/>
              <w:spacing w:after="0" w:line="240" w:lineRule="auto"/>
              <w:ind w:left="0"/>
              <w:rPr>
                <w:rFonts w:ascii="Times New Roman" w:hAnsi="Times New Roman"/>
                <w:sz w:val="20"/>
                <w:szCs w:val="20"/>
              </w:rPr>
            </w:pPr>
          </w:p>
          <w:p w14:paraId="63AA4ADC" w14:textId="77777777" w:rsidR="00726290" w:rsidRPr="0045061D" w:rsidRDefault="00726290" w:rsidP="006A4A2F">
            <w:pPr>
              <w:pStyle w:val="Akapitzlist"/>
              <w:numPr>
                <w:ilvl w:val="0"/>
                <w:numId w:val="17"/>
              </w:numPr>
              <w:spacing w:after="0" w:line="240" w:lineRule="auto"/>
              <w:ind w:left="284" w:hanging="284"/>
              <w:jc w:val="both"/>
              <w:rPr>
                <w:rFonts w:ascii="Times New Roman" w:hAnsi="Times New Roman"/>
                <w:sz w:val="20"/>
                <w:szCs w:val="20"/>
              </w:rPr>
            </w:pPr>
            <w:r w:rsidRPr="0045061D">
              <w:rPr>
                <w:rFonts w:ascii="Times New Roman" w:hAnsi="Times New Roman"/>
                <w:sz w:val="20"/>
                <w:szCs w:val="20"/>
              </w:rPr>
              <w:t xml:space="preserve">Wybór naszej oferty nie będzie prowadził do powstania u </w:t>
            </w:r>
            <w:r w:rsidR="00AD7462" w:rsidRPr="0045061D">
              <w:rPr>
                <w:rFonts w:ascii="Times New Roman" w:hAnsi="Times New Roman"/>
                <w:sz w:val="20"/>
                <w:szCs w:val="20"/>
              </w:rPr>
              <w:t>Zamawiając</w:t>
            </w:r>
            <w:r w:rsidRPr="0045061D">
              <w:rPr>
                <w:rFonts w:ascii="Times New Roman" w:hAnsi="Times New Roman"/>
                <w:sz w:val="20"/>
                <w:szCs w:val="20"/>
              </w:rPr>
              <w:t>ego obowiązku podatkowego zgodnie z przepisami o podatku od towarów i usług.*)</w:t>
            </w:r>
          </w:p>
          <w:p w14:paraId="1706D88E" w14:textId="77777777" w:rsidR="00F433C0" w:rsidRPr="0045061D" w:rsidRDefault="00F433C0" w:rsidP="00F433C0">
            <w:pPr>
              <w:pStyle w:val="Akapitzlist"/>
              <w:spacing w:after="0" w:line="240" w:lineRule="auto"/>
              <w:ind w:left="0"/>
              <w:rPr>
                <w:rFonts w:ascii="Times New Roman" w:hAnsi="Times New Roman"/>
                <w:sz w:val="20"/>
                <w:szCs w:val="20"/>
              </w:rPr>
            </w:pPr>
          </w:p>
          <w:p w14:paraId="7CAE7202" w14:textId="77777777" w:rsidR="00726290" w:rsidRPr="0045061D" w:rsidRDefault="006745CA" w:rsidP="001D7341">
            <w:pPr>
              <w:pStyle w:val="Akapitzlist"/>
              <w:spacing w:after="0" w:line="240" w:lineRule="auto"/>
              <w:ind w:left="0"/>
              <w:rPr>
                <w:rFonts w:ascii="Times New Roman" w:hAnsi="Times New Roman"/>
                <w:sz w:val="20"/>
                <w:szCs w:val="20"/>
              </w:rPr>
            </w:pPr>
            <w:r w:rsidRPr="0045061D">
              <w:rPr>
                <w:rFonts w:ascii="Times New Roman" w:hAnsi="Times New Roman"/>
                <w:sz w:val="20"/>
                <w:szCs w:val="20"/>
              </w:rPr>
              <w:t>lub</w:t>
            </w:r>
          </w:p>
          <w:p w14:paraId="4B58C04B" w14:textId="77777777" w:rsidR="00F433C0" w:rsidRPr="0045061D" w:rsidRDefault="00F433C0" w:rsidP="001D7341">
            <w:pPr>
              <w:pStyle w:val="Akapitzlist"/>
              <w:spacing w:after="0" w:line="240" w:lineRule="auto"/>
              <w:ind w:left="0"/>
              <w:rPr>
                <w:rFonts w:ascii="Times New Roman" w:hAnsi="Times New Roman"/>
                <w:sz w:val="20"/>
                <w:szCs w:val="20"/>
              </w:rPr>
            </w:pPr>
          </w:p>
          <w:p w14:paraId="26D5E9F8" w14:textId="77777777" w:rsidR="00726290" w:rsidRPr="0045061D" w:rsidRDefault="00726290" w:rsidP="006A4A2F">
            <w:pPr>
              <w:pStyle w:val="Akapitzlist"/>
              <w:numPr>
                <w:ilvl w:val="0"/>
                <w:numId w:val="17"/>
              </w:numPr>
              <w:spacing w:after="0" w:line="240" w:lineRule="auto"/>
              <w:ind w:left="284" w:hanging="284"/>
              <w:jc w:val="both"/>
              <w:rPr>
                <w:rFonts w:ascii="Times New Roman" w:hAnsi="Times New Roman"/>
                <w:sz w:val="20"/>
                <w:szCs w:val="20"/>
              </w:rPr>
            </w:pPr>
            <w:r w:rsidRPr="0045061D">
              <w:rPr>
                <w:rFonts w:ascii="Times New Roman" w:hAnsi="Times New Roman"/>
                <w:sz w:val="20"/>
                <w:szCs w:val="20"/>
              </w:rPr>
              <w:t xml:space="preserve">Wybór naszej oferty będzie prowadził do powstania u </w:t>
            </w:r>
            <w:r w:rsidR="00AD7462" w:rsidRPr="0045061D">
              <w:rPr>
                <w:rFonts w:ascii="Times New Roman" w:hAnsi="Times New Roman"/>
                <w:sz w:val="20"/>
                <w:szCs w:val="20"/>
              </w:rPr>
              <w:t>Zamawiając</w:t>
            </w:r>
            <w:r w:rsidRPr="0045061D">
              <w:rPr>
                <w:rFonts w:ascii="Times New Roman" w:hAnsi="Times New Roman"/>
                <w:sz w:val="20"/>
                <w:szCs w:val="20"/>
              </w:rPr>
              <w:t xml:space="preserve">ego </w:t>
            </w:r>
            <w:r w:rsidR="00FD2F73" w:rsidRPr="0045061D">
              <w:rPr>
                <w:rFonts w:ascii="Times New Roman" w:hAnsi="Times New Roman"/>
                <w:sz w:val="20"/>
                <w:szCs w:val="20"/>
              </w:rPr>
              <w:t>obowiązku podatkowego zgodnie z </w:t>
            </w:r>
            <w:r w:rsidRPr="0045061D">
              <w:rPr>
                <w:rFonts w:ascii="Times New Roman" w:hAnsi="Times New Roman"/>
                <w:sz w:val="20"/>
                <w:szCs w:val="20"/>
              </w:rPr>
              <w:t>przepisami o podatku od towarów i usług, w związku z tym podajemy wartość bez kwoty podatku VAT. Poniżej wskazujemy nazwę/rodzaj towaru*)</w:t>
            </w:r>
          </w:p>
          <w:p w14:paraId="777D9812" w14:textId="77777777" w:rsidR="00FD2F73" w:rsidRPr="0045061D" w:rsidRDefault="00FD2F73" w:rsidP="00FD2F73">
            <w:pPr>
              <w:pStyle w:val="Akapitzlist"/>
              <w:spacing w:after="0" w:line="240" w:lineRule="auto"/>
              <w:ind w:left="284"/>
              <w:rPr>
                <w:rFonts w:ascii="Times New Roman" w:hAnsi="Times New Roman"/>
                <w:sz w:val="20"/>
                <w:szCs w:val="20"/>
              </w:rPr>
            </w:pPr>
          </w:p>
          <w:p w14:paraId="283FE799" w14:textId="77777777" w:rsidR="00726290" w:rsidRPr="0045061D" w:rsidRDefault="00726290" w:rsidP="001D7341">
            <w:pPr>
              <w:pStyle w:val="Akapitzlist"/>
              <w:spacing w:after="0" w:line="240" w:lineRule="auto"/>
              <w:ind w:left="0"/>
              <w:jc w:val="both"/>
              <w:rPr>
                <w:rFonts w:ascii="Times New Roman" w:hAnsi="Times New Roman"/>
                <w:sz w:val="20"/>
                <w:szCs w:val="20"/>
              </w:rPr>
            </w:pPr>
            <w:r w:rsidRPr="0045061D">
              <w:rPr>
                <w:rFonts w:ascii="Times New Roman" w:hAnsi="Times New Roman"/>
                <w:sz w:val="20"/>
                <w:szCs w:val="20"/>
              </w:rPr>
              <w:t>Nazwa/rodzaj</w:t>
            </w:r>
            <w:r w:rsidR="00D90098" w:rsidRPr="0045061D">
              <w:rPr>
                <w:rFonts w:ascii="Times New Roman" w:hAnsi="Times New Roman"/>
                <w:sz w:val="20"/>
                <w:szCs w:val="20"/>
              </w:rPr>
              <w:t xml:space="preserve"> </w:t>
            </w:r>
            <w:r w:rsidRPr="0045061D">
              <w:rPr>
                <w:rFonts w:ascii="Times New Roman" w:hAnsi="Times New Roman"/>
                <w:sz w:val="20"/>
                <w:szCs w:val="20"/>
              </w:rPr>
              <w:t>towaru: …..............................</w:t>
            </w:r>
            <w:r w:rsidR="0045061D">
              <w:rPr>
                <w:rFonts w:ascii="Times New Roman" w:hAnsi="Times New Roman"/>
                <w:sz w:val="20"/>
                <w:szCs w:val="20"/>
              </w:rPr>
              <w:t>.........................</w:t>
            </w:r>
            <w:r w:rsidRPr="0045061D">
              <w:rPr>
                <w:rFonts w:ascii="Times New Roman" w:hAnsi="Times New Roman"/>
                <w:sz w:val="20"/>
                <w:szCs w:val="20"/>
              </w:rPr>
              <w:t>............................................................</w:t>
            </w:r>
            <w:r w:rsidR="0093365C" w:rsidRPr="0045061D">
              <w:rPr>
                <w:rFonts w:ascii="Times New Roman" w:hAnsi="Times New Roman"/>
                <w:sz w:val="20"/>
                <w:szCs w:val="20"/>
              </w:rPr>
              <w:t>.........</w:t>
            </w:r>
            <w:r w:rsidR="00AA6267" w:rsidRPr="0045061D">
              <w:rPr>
                <w:rFonts w:ascii="Times New Roman" w:hAnsi="Times New Roman"/>
                <w:sz w:val="20"/>
                <w:szCs w:val="20"/>
              </w:rPr>
              <w:t>...........</w:t>
            </w:r>
          </w:p>
          <w:p w14:paraId="36A49234" w14:textId="77777777" w:rsidR="00D90098" w:rsidRPr="00BC7AED" w:rsidRDefault="00726290" w:rsidP="006745CA">
            <w:pPr>
              <w:pStyle w:val="Akapitzlist"/>
              <w:spacing w:after="0" w:line="240" w:lineRule="auto"/>
              <w:ind w:left="0"/>
              <w:rPr>
                <w:rFonts w:ascii="Times New Roman" w:hAnsi="Times New Roman"/>
                <w:sz w:val="24"/>
                <w:szCs w:val="24"/>
              </w:rPr>
            </w:pPr>
            <w:r w:rsidRPr="0045061D">
              <w:rPr>
                <w:rFonts w:ascii="Times New Roman" w:hAnsi="Times New Roman"/>
                <w:sz w:val="20"/>
                <w:szCs w:val="20"/>
              </w:rPr>
              <w:t>…..............................................................</w:t>
            </w:r>
            <w:r w:rsidR="0045061D">
              <w:rPr>
                <w:rFonts w:ascii="Times New Roman" w:hAnsi="Times New Roman"/>
                <w:sz w:val="20"/>
                <w:szCs w:val="20"/>
              </w:rPr>
              <w:t>...............</w:t>
            </w:r>
            <w:r w:rsidRPr="0045061D">
              <w:rPr>
                <w:rFonts w:ascii="Times New Roman" w:hAnsi="Times New Roman"/>
                <w:sz w:val="20"/>
                <w:szCs w:val="20"/>
              </w:rPr>
              <w:t>............................................</w:t>
            </w:r>
            <w:r w:rsidR="00AA6267" w:rsidRPr="0045061D">
              <w:rPr>
                <w:rFonts w:ascii="Times New Roman" w:hAnsi="Times New Roman"/>
                <w:sz w:val="20"/>
                <w:szCs w:val="20"/>
              </w:rPr>
              <w:t>.........</w:t>
            </w:r>
            <w:r w:rsidRPr="0045061D">
              <w:rPr>
                <w:rFonts w:ascii="Times New Roman" w:hAnsi="Times New Roman"/>
                <w:sz w:val="20"/>
                <w:szCs w:val="20"/>
              </w:rPr>
              <w:t>...............................</w:t>
            </w:r>
            <w:r w:rsidR="009F2FB6" w:rsidRPr="0045061D">
              <w:rPr>
                <w:rFonts w:ascii="Times New Roman" w:hAnsi="Times New Roman"/>
                <w:sz w:val="20"/>
                <w:szCs w:val="20"/>
              </w:rPr>
              <w:t>..........</w:t>
            </w:r>
          </w:p>
        </w:tc>
      </w:tr>
    </w:tbl>
    <w:p w14:paraId="552C82AF" w14:textId="77777777" w:rsidR="00750F51" w:rsidRPr="0045061D" w:rsidRDefault="00750F51" w:rsidP="001D7341">
      <w:pPr>
        <w:spacing w:after="0" w:line="240" w:lineRule="auto"/>
        <w:jc w:val="both"/>
        <w:rPr>
          <w:rFonts w:ascii="Times New Roman" w:hAnsi="Times New Roman"/>
          <w:b/>
          <w:i/>
          <w:sz w:val="18"/>
          <w:szCs w:val="18"/>
        </w:rPr>
      </w:pPr>
      <w:r w:rsidRPr="0045061D">
        <w:rPr>
          <w:rFonts w:ascii="Times New Roman" w:hAnsi="Times New Roman"/>
          <w:b/>
          <w:i/>
          <w:sz w:val="18"/>
          <w:szCs w:val="18"/>
        </w:rPr>
        <w:t xml:space="preserve">W przypadku, gdy </w:t>
      </w:r>
      <w:r w:rsidR="00AD7462" w:rsidRPr="0045061D">
        <w:rPr>
          <w:rFonts w:ascii="Times New Roman" w:hAnsi="Times New Roman"/>
          <w:b/>
          <w:i/>
          <w:sz w:val="18"/>
          <w:szCs w:val="18"/>
        </w:rPr>
        <w:t>Wykonawc</w:t>
      </w:r>
      <w:r w:rsidRPr="0045061D">
        <w:rPr>
          <w:rFonts w:ascii="Times New Roman" w:hAnsi="Times New Roman"/>
          <w:b/>
          <w:i/>
          <w:sz w:val="18"/>
          <w:szCs w:val="18"/>
        </w:rPr>
        <w:t xml:space="preserve">a nie zaznaczy w formularzu ofertowym odpowiednich informacji, </w:t>
      </w:r>
      <w:r w:rsidR="00AD7462" w:rsidRPr="0045061D">
        <w:rPr>
          <w:rFonts w:ascii="Times New Roman" w:hAnsi="Times New Roman"/>
          <w:b/>
          <w:i/>
          <w:sz w:val="18"/>
          <w:szCs w:val="18"/>
        </w:rPr>
        <w:t>Zamawiając</w:t>
      </w:r>
      <w:r w:rsidRPr="0045061D">
        <w:rPr>
          <w:rFonts w:ascii="Times New Roman" w:hAnsi="Times New Roman"/>
          <w:b/>
          <w:i/>
          <w:sz w:val="18"/>
          <w:szCs w:val="18"/>
        </w:rPr>
        <w:t xml:space="preserve">y przyjmuje, że wybór oferty nie będzie prowadził do powstania u </w:t>
      </w:r>
      <w:r w:rsidR="00AD7462" w:rsidRPr="0045061D">
        <w:rPr>
          <w:rFonts w:ascii="Times New Roman" w:hAnsi="Times New Roman"/>
          <w:b/>
          <w:i/>
          <w:sz w:val="18"/>
          <w:szCs w:val="18"/>
        </w:rPr>
        <w:t>Zamawiając</w:t>
      </w:r>
      <w:r w:rsidRPr="0045061D">
        <w:rPr>
          <w:rFonts w:ascii="Times New Roman" w:hAnsi="Times New Roman"/>
          <w:b/>
          <w:i/>
          <w:sz w:val="18"/>
          <w:szCs w:val="18"/>
        </w:rPr>
        <w:t>ego obowiązku podatkowego.</w:t>
      </w:r>
    </w:p>
    <w:p w14:paraId="279E6086" w14:textId="77777777" w:rsidR="00726290" w:rsidRPr="00AA6267" w:rsidRDefault="00726290" w:rsidP="001D7341">
      <w:pPr>
        <w:pStyle w:val="Akapitzlist"/>
        <w:spacing w:after="0" w:line="240" w:lineRule="auto"/>
        <w:ind w:left="0"/>
        <w:jc w:val="both"/>
        <w:rPr>
          <w:rFonts w:ascii="Times New Roman" w:hAnsi="Times New Roman"/>
          <w:b/>
        </w:rPr>
      </w:pPr>
    </w:p>
    <w:p w14:paraId="01E9AC35" w14:textId="77777777" w:rsidR="00E60906" w:rsidRPr="00AA6267" w:rsidRDefault="00E60906" w:rsidP="006A4A2F">
      <w:pPr>
        <w:pStyle w:val="Akapitzlist"/>
        <w:numPr>
          <w:ilvl w:val="0"/>
          <w:numId w:val="27"/>
        </w:numPr>
        <w:spacing w:after="0" w:line="240" w:lineRule="auto"/>
        <w:ind w:left="284" w:hanging="284"/>
        <w:jc w:val="both"/>
        <w:rPr>
          <w:rFonts w:ascii="Times New Roman" w:hAnsi="Times New Roman"/>
        </w:rPr>
      </w:pPr>
      <w:r w:rsidRPr="00AA6267">
        <w:rPr>
          <w:rFonts w:ascii="Times New Roman" w:hAnsi="Times New Roman"/>
        </w:rPr>
        <w:lastRenderedPageBreak/>
        <w:t xml:space="preserve">Oświadczamy, że zdobyliśmy wszystkie niezbędne informacje konieczne do rzetelnego skalkulowania naszej oferty. </w:t>
      </w:r>
    </w:p>
    <w:p w14:paraId="7C801137" w14:textId="77777777" w:rsidR="00E60906" w:rsidRPr="00AA6267" w:rsidRDefault="00E60906" w:rsidP="006A4A2F">
      <w:pPr>
        <w:pStyle w:val="Akapitzlist"/>
        <w:numPr>
          <w:ilvl w:val="0"/>
          <w:numId w:val="27"/>
        </w:numPr>
        <w:spacing w:after="0" w:line="240" w:lineRule="auto"/>
        <w:ind w:left="284" w:hanging="284"/>
        <w:jc w:val="both"/>
        <w:rPr>
          <w:rFonts w:ascii="Times New Roman" w:hAnsi="Times New Roman"/>
        </w:rPr>
      </w:pPr>
      <w:r w:rsidRPr="00AA6267">
        <w:rPr>
          <w:rFonts w:ascii="Times New Roman" w:hAnsi="Times New Roman"/>
        </w:rPr>
        <w:t>Oświadczamy, że zapoznaliśmy się ze specyfikacją istotnych warunków zamówienia wraz z załączonymi do niej dokumentami i nie wnosimy do nich zastrzeżeń.</w:t>
      </w:r>
    </w:p>
    <w:p w14:paraId="58217261" w14:textId="77777777" w:rsidR="00E60906" w:rsidRPr="00AA6267" w:rsidRDefault="00E60906" w:rsidP="006A4A2F">
      <w:pPr>
        <w:pStyle w:val="Akapitzlist"/>
        <w:numPr>
          <w:ilvl w:val="0"/>
          <w:numId w:val="27"/>
        </w:numPr>
        <w:spacing w:after="0" w:line="240" w:lineRule="auto"/>
        <w:ind w:left="284" w:hanging="284"/>
        <w:jc w:val="both"/>
        <w:rPr>
          <w:rFonts w:ascii="Times New Roman" w:hAnsi="Times New Roman"/>
        </w:rPr>
      </w:pPr>
      <w:r w:rsidRPr="00AA6267">
        <w:rPr>
          <w:rFonts w:ascii="Times New Roman" w:hAnsi="Times New Roman"/>
        </w:rPr>
        <w:t>Oświadczamy, że zawart</w:t>
      </w:r>
      <w:r w:rsidR="0067732F" w:rsidRPr="00AA6267">
        <w:rPr>
          <w:rFonts w:ascii="Times New Roman" w:hAnsi="Times New Roman"/>
        </w:rPr>
        <w:t>e</w:t>
      </w:r>
      <w:r w:rsidRPr="00AA6267">
        <w:rPr>
          <w:rFonts w:ascii="Times New Roman" w:hAnsi="Times New Roman"/>
        </w:rPr>
        <w:t xml:space="preserve"> w SIWZ istotne dla Zamawiającego postanowienia do umowy został</w:t>
      </w:r>
      <w:r w:rsidR="0067732F" w:rsidRPr="00AA6267">
        <w:rPr>
          <w:rFonts w:ascii="Times New Roman" w:hAnsi="Times New Roman"/>
        </w:rPr>
        <w:t>y</w:t>
      </w:r>
      <w:r w:rsidRPr="00AA6267">
        <w:rPr>
          <w:rFonts w:ascii="Times New Roman" w:hAnsi="Times New Roman"/>
        </w:rPr>
        <w:t xml:space="preserve"> przez nas zaakceptowan</w:t>
      </w:r>
      <w:r w:rsidR="0067732F" w:rsidRPr="00AA6267">
        <w:rPr>
          <w:rFonts w:ascii="Times New Roman" w:hAnsi="Times New Roman"/>
        </w:rPr>
        <w:t>e</w:t>
      </w:r>
      <w:r w:rsidRPr="00AA6267">
        <w:rPr>
          <w:rFonts w:ascii="Times New Roman" w:hAnsi="Times New Roman"/>
        </w:rPr>
        <w:t xml:space="preserve"> i zobowiązujemy się w przypadku wybrania naszej oferty do zawarcia umowy na </w:t>
      </w:r>
      <w:r w:rsidR="0067732F" w:rsidRPr="00AA6267">
        <w:rPr>
          <w:rFonts w:ascii="Times New Roman" w:hAnsi="Times New Roman"/>
        </w:rPr>
        <w:t xml:space="preserve">określonych </w:t>
      </w:r>
      <w:r w:rsidR="00AF5894" w:rsidRPr="00AA6267">
        <w:rPr>
          <w:rFonts w:ascii="Times New Roman" w:hAnsi="Times New Roman"/>
        </w:rPr>
        <w:t xml:space="preserve">warunkach </w:t>
      </w:r>
      <w:r w:rsidRPr="00AA6267">
        <w:rPr>
          <w:rFonts w:ascii="Times New Roman" w:hAnsi="Times New Roman"/>
        </w:rPr>
        <w:t>w miejscu i terminie wskazanym przez Zamawiającego.</w:t>
      </w:r>
    </w:p>
    <w:p w14:paraId="162DC656" w14:textId="77777777" w:rsidR="00E60906" w:rsidRPr="00AA6267" w:rsidRDefault="00E60906" w:rsidP="006A4A2F">
      <w:pPr>
        <w:pStyle w:val="Akapitzlist"/>
        <w:numPr>
          <w:ilvl w:val="0"/>
          <w:numId w:val="27"/>
        </w:numPr>
        <w:spacing w:after="0" w:line="240" w:lineRule="auto"/>
        <w:ind w:left="284" w:hanging="284"/>
        <w:jc w:val="both"/>
        <w:rPr>
          <w:rFonts w:ascii="Times New Roman" w:hAnsi="Times New Roman"/>
        </w:rPr>
      </w:pPr>
      <w:r w:rsidRPr="00AA6267">
        <w:rPr>
          <w:rFonts w:ascii="Times New Roman" w:hAnsi="Times New Roman"/>
        </w:rPr>
        <w:t xml:space="preserve">Oświadczamy, że uważamy się za związanych niniejszą ofertą przez okres wskazany w warunkach udziału w postępowaniu, tj. </w:t>
      </w:r>
      <w:r w:rsidR="00844383">
        <w:rPr>
          <w:rFonts w:ascii="Times New Roman" w:hAnsi="Times New Roman"/>
        </w:rPr>
        <w:t>3</w:t>
      </w:r>
      <w:r w:rsidRPr="00AA6267">
        <w:rPr>
          <w:rFonts w:ascii="Times New Roman" w:hAnsi="Times New Roman"/>
        </w:rPr>
        <w:t>0 dni od upływu ostatecznego terminu składania ofert.</w:t>
      </w:r>
    </w:p>
    <w:p w14:paraId="751E9593" w14:textId="77777777" w:rsidR="00AF5894" w:rsidRDefault="00AF5894" w:rsidP="00E60906">
      <w:pPr>
        <w:pStyle w:val="Akapitzlist"/>
        <w:spacing w:after="0" w:line="240" w:lineRule="auto"/>
        <w:ind w:left="0"/>
        <w:jc w:val="both"/>
        <w:rPr>
          <w:rFonts w:ascii="Times New Roman" w:hAnsi="Times New Roman"/>
        </w:rPr>
      </w:pPr>
    </w:p>
    <w:p w14:paraId="315D1B6B" w14:textId="77777777" w:rsidR="0045061D" w:rsidRPr="00AA6267" w:rsidRDefault="0045061D" w:rsidP="00E60906">
      <w:pPr>
        <w:pStyle w:val="Akapitzlist"/>
        <w:spacing w:after="0" w:line="240" w:lineRule="auto"/>
        <w:ind w:left="0"/>
        <w:jc w:val="both"/>
        <w:rPr>
          <w:rFonts w:ascii="Times New Roman" w:hAnsi="Times New Roman"/>
        </w:rPr>
      </w:pPr>
    </w:p>
    <w:p w14:paraId="5BF1AAD1" w14:textId="77777777" w:rsidR="00E60906" w:rsidRPr="00AA6267" w:rsidRDefault="00E60906" w:rsidP="00E60906">
      <w:pPr>
        <w:pStyle w:val="Akapitzlist"/>
        <w:spacing w:after="0" w:line="240" w:lineRule="auto"/>
        <w:ind w:left="0"/>
        <w:jc w:val="both"/>
        <w:rPr>
          <w:rFonts w:ascii="Times New Roman" w:hAnsi="Times New Roman"/>
          <w:iCs/>
        </w:rPr>
      </w:pPr>
      <w:r w:rsidRPr="00AA6267">
        <w:rPr>
          <w:rFonts w:ascii="Times New Roman" w:hAnsi="Times New Roman"/>
          <w:iCs/>
          <w:u w:val="single"/>
        </w:rPr>
        <w:t>Załącznikami</w:t>
      </w:r>
      <w:r w:rsidRPr="00AA6267">
        <w:rPr>
          <w:rFonts w:ascii="Times New Roman" w:hAnsi="Times New Roman"/>
          <w:iCs/>
        </w:rPr>
        <w:t xml:space="preserve"> do niniejszego formularza ofertowego są:</w:t>
      </w:r>
    </w:p>
    <w:p w14:paraId="6132F0AF" w14:textId="77777777" w:rsidR="00236BFE" w:rsidRDefault="00236BFE" w:rsidP="006A4A2F">
      <w:pPr>
        <w:pStyle w:val="Akapitzlist"/>
        <w:numPr>
          <w:ilvl w:val="0"/>
          <w:numId w:val="18"/>
        </w:numPr>
        <w:spacing w:after="0" w:line="240" w:lineRule="auto"/>
        <w:ind w:left="0" w:firstLine="0"/>
        <w:jc w:val="both"/>
        <w:rPr>
          <w:rFonts w:ascii="Times New Roman" w:hAnsi="Times New Roman"/>
          <w:iCs/>
        </w:rPr>
      </w:pPr>
      <w:r>
        <w:rPr>
          <w:rFonts w:ascii="Times New Roman" w:hAnsi="Times New Roman"/>
          <w:iCs/>
        </w:rPr>
        <w:t>opis oferowanego sprzętu</w:t>
      </w:r>
    </w:p>
    <w:p w14:paraId="7A4864D4" w14:textId="77777777" w:rsidR="00236BFE" w:rsidRDefault="00236BFE" w:rsidP="006A4A2F">
      <w:pPr>
        <w:pStyle w:val="Akapitzlist"/>
        <w:numPr>
          <w:ilvl w:val="0"/>
          <w:numId w:val="18"/>
        </w:numPr>
        <w:spacing w:after="0" w:line="240" w:lineRule="auto"/>
        <w:ind w:left="0" w:firstLine="0"/>
        <w:jc w:val="both"/>
        <w:rPr>
          <w:rFonts w:ascii="Times New Roman" w:hAnsi="Times New Roman"/>
          <w:iCs/>
        </w:rPr>
      </w:pPr>
      <w:r>
        <w:rPr>
          <w:rFonts w:ascii="Times New Roman" w:hAnsi="Times New Roman"/>
          <w:iCs/>
        </w:rPr>
        <w:t>oświadczenia</w:t>
      </w:r>
    </w:p>
    <w:p w14:paraId="46511180" w14:textId="77777777" w:rsidR="00E60906" w:rsidRPr="00AA6267" w:rsidRDefault="00E60906" w:rsidP="006A4A2F">
      <w:pPr>
        <w:pStyle w:val="Akapitzlist"/>
        <w:numPr>
          <w:ilvl w:val="0"/>
          <w:numId w:val="18"/>
        </w:numPr>
        <w:spacing w:after="0" w:line="240" w:lineRule="auto"/>
        <w:ind w:left="0" w:firstLine="0"/>
        <w:jc w:val="both"/>
        <w:rPr>
          <w:rFonts w:ascii="Times New Roman" w:hAnsi="Times New Roman"/>
          <w:iCs/>
        </w:rPr>
      </w:pPr>
      <w:r w:rsidRPr="00AA6267">
        <w:rPr>
          <w:rFonts w:ascii="Times New Roman" w:hAnsi="Times New Roman"/>
          <w:iCs/>
        </w:rPr>
        <w:t>………………………………………………………….;</w:t>
      </w:r>
    </w:p>
    <w:p w14:paraId="2F193856" w14:textId="77777777" w:rsidR="00865206" w:rsidRPr="00AA6267" w:rsidRDefault="00865206" w:rsidP="006A4A2F">
      <w:pPr>
        <w:pStyle w:val="Akapitzlist"/>
        <w:numPr>
          <w:ilvl w:val="0"/>
          <w:numId w:val="18"/>
        </w:numPr>
        <w:spacing w:after="0" w:line="240" w:lineRule="auto"/>
        <w:ind w:left="0" w:firstLine="0"/>
        <w:jc w:val="both"/>
        <w:rPr>
          <w:rFonts w:ascii="Times New Roman" w:hAnsi="Times New Roman"/>
          <w:iCs/>
        </w:rPr>
      </w:pPr>
      <w:r w:rsidRPr="00AA6267">
        <w:rPr>
          <w:rFonts w:ascii="Times New Roman" w:hAnsi="Times New Roman"/>
          <w:iCs/>
        </w:rPr>
        <w:t>………………………………………………………….;</w:t>
      </w:r>
    </w:p>
    <w:p w14:paraId="7593171A" w14:textId="77777777" w:rsidR="00AA6267" w:rsidRDefault="00AA6267" w:rsidP="001D7341">
      <w:pPr>
        <w:pStyle w:val="Akapitzlist"/>
        <w:spacing w:after="0" w:line="240" w:lineRule="auto"/>
        <w:ind w:left="0"/>
        <w:jc w:val="both"/>
        <w:rPr>
          <w:rFonts w:ascii="Times New Roman" w:hAnsi="Times New Roman"/>
          <w:b/>
          <w:sz w:val="24"/>
          <w:szCs w:val="24"/>
        </w:rPr>
      </w:pPr>
    </w:p>
    <w:p w14:paraId="26EA34D0" w14:textId="77777777" w:rsidR="0045061D" w:rsidRDefault="0045061D" w:rsidP="001D7341">
      <w:pPr>
        <w:pStyle w:val="Akapitzlist"/>
        <w:spacing w:after="0" w:line="240" w:lineRule="auto"/>
        <w:ind w:left="0"/>
        <w:jc w:val="both"/>
        <w:rPr>
          <w:rFonts w:ascii="Times New Roman" w:hAnsi="Times New Roman"/>
          <w:b/>
          <w:sz w:val="24"/>
          <w:szCs w:val="24"/>
        </w:rPr>
      </w:pPr>
    </w:p>
    <w:p w14:paraId="01F8C67D" w14:textId="77777777" w:rsidR="0045061D" w:rsidRPr="00BC7AED" w:rsidRDefault="0045061D" w:rsidP="001D7341">
      <w:pPr>
        <w:pStyle w:val="Akapitzlist"/>
        <w:spacing w:after="0" w:line="240" w:lineRule="auto"/>
        <w:ind w:left="0"/>
        <w:jc w:val="both"/>
        <w:rPr>
          <w:rFonts w:ascii="Times New Roman" w:hAnsi="Times New Roman"/>
          <w:b/>
          <w:sz w:val="24"/>
          <w:szCs w:val="24"/>
        </w:rPr>
      </w:pPr>
    </w:p>
    <w:p w14:paraId="3FE3625B" w14:textId="77777777" w:rsidR="00726290" w:rsidRPr="00AA6267" w:rsidRDefault="00AF5894" w:rsidP="001D7341">
      <w:pPr>
        <w:pStyle w:val="Akapitzlist"/>
        <w:spacing w:after="0" w:line="240" w:lineRule="auto"/>
        <w:ind w:left="0"/>
        <w:rPr>
          <w:rFonts w:ascii="Times New Roman" w:hAnsi="Times New Roman"/>
        </w:rPr>
      </w:pPr>
      <w:r w:rsidRPr="00AA6267">
        <w:rPr>
          <w:rFonts w:ascii="Times New Roman" w:hAnsi="Times New Roman"/>
        </w:rPr>
        <w:t>M</w:t>
      </w:r>
      <w:r w:rsidR="00726290" w:rsidRPr="00AA6267">
        <w:rPr>
          <w:rFonts w:ascii="Times New Roman" w:hAnsi="Times New Roman"/>
        </w:rPr>
        <w:t>iejscowość ..................................., d</w:t>
      </w:r>
      <w:r w:rsidR="000F2F8E" w:rsidRPr="00AA6267">
        <w:rPr>
          <w:rFonts w:ascii="Times New Roman" w:hAnsi="Times New Roman"/>
        </w:rPr>
        <w:t xml:space="preserve">nia ....................... </w:t>
      </w:r>
      <w:r w:rsidR="00726290" w:rsidRPr="00AA6267">
        <w:rPr>
          <w:rFonts w:ascii="Times New Roman" w:hAnsi="Times New Roman"/>
        </w:rPr>
        <w:t>r.</w:t>
      </w:r>
    </w:p>
    <w:p w14:paraId="114118B4" w14:textId="77777777" w:rsidR="00DF29C2" w:rsidRDefault="00DF29C2" w:rsidP="001D7341">
      <w:pPr>
        <w:pStyle w:val="Akapitzlist"/>
        <w:spacing w:after="0" w:line="240" w:lineRule="auto"/>
        <w:ind w:left="0"/>
        <w:rPr>
          <w:rFonts w:ascii="Times New Roman" w:hAnsi="Times New Roman"/>
          <w:sz w:val="24"/>
          <w:szCs w:val="24"/>
        </w:rPr>
      </w:pPr>
    </w:p>
    <w:p w14:paraId="095D5B21" w14:textId="77777777" w:rsidR="00AA6267" w:rsidRDefault="00AA6267" w:rsidP="001D7341">
      <w:pPr>
        <w:pStyle w:val="Akapitzlist"/>
        <w:spacing w:after="0" w:line="240" w:lineRule="auto"/>
        <w:ind w:left="0"/>
        <w:rPr>
          <w:rFonts w:ascii="Times New Roman" w:hAnsi="Times New Roman"/>
          <w:sz w:val="24"/>
          <w:szCs w:val="24"/>
        </w:rPr>
      </w:pPr>
    </w:p>
    <w:p w14:paraId="5D7DBB22" w14:textId="77777777" w:rsidR="0045061D" w:rsidRDefault="0045061D" w:rsidP="001D7341">
      <w:pPr>
        <w:pStyle w:val="Akapitzlist"/>
        <w:spacing w:after="0" w:line="240" w:lineRule="auto"/>
        <w:ind w:left="0"/>
        <w:rPr>
          <w:rFonts w:ascii="Times New Roman" w:hAnsi="Times New Roman"/>
          <w:sz w:val="24"/>
          <w:szCs w:val="24"/>
        </w:rPr>
      </w:pPr>
    </w:p>
    <w:p w14:paraId="3B80DF65" w14:textId="77777777" w:rsidR="0045061D" w:rsidRPr="00BC7AED" w:rsidRDefault="0045061D" w:rsidP="001D7341">
      <w:pPr>
        <w:pStyle w:val="Akapitzlist"/>
        <w:spacing w:after="0" w:line="240" w:lineRule="auto"/>
        <w:ind w:left="0"/>
        <w:rPr>
          <w:rFonts w:ascii="Times New Roman" w:hAnsi="Times New Roman"/>
          <w:sz w:val="24"/>
          <w:szCs w:val="24"/>
        </w:rPr>
      </w:pPr>
    </w:p>
    <w:p w14:paraId="5A06E993" w14:textId="77777777" w:rsidR="00726290" w:rsidRPr="00BC7AED" w:rsidRDefault="00726290" w:rsidP="001D7341">
      <w:pPr>
        <w:pStyle w:val="Akapitzlist"/>
        <w:spacing w:after="0" w:line="240" w:lineRule="auto"/>
        <w:ind w:left="0"/>
        <w:jc w:val="right"/>
        <w:rPr>
          <w:rFonts w:ascii="Times New Roman" w:hAnsi="Times New Roman"/>
          <w:sz w:val="24"/>
          <w:szCs w:val="24"/>
        </w:rPr>
      </w:pPr>
      <w:r w:rsidRPr="00BC7AED">
        <w:rPr>
          <w:rFonts w:ascii="Times New Roman" w:hAnsi="Times New Roman"/>
          <w:sz w:val="24"/>
          <w:szCs w:val="24"/>
        </w:rPr>
        <w:t>.................................................................</w:t>
      </w:r>
    </w:p>
    <w:p w14:paraId="563B9BF8" w14:textId="77777777" w:rsidR="00726290" w:rsidRPr="000C1BBE" w:rsidRDefault="00726290" w:rsidP="001D7341">
      <w:pPr>
        <w:pStyle w:val="Akapitzlist"/>
        <w:spacing w:after="0" w:line="240" w:lineRule="auto"/>
        <w:ind w:left="0"/>
        <w:jc w:val="right"/>
        <w:rPr>
          <w:rFonts w:ascii="Times New Roman" w:hAnsi="Times New Roman"/>
          <w:i/>
          <w:sz w:val="18"/>
          <w:szCs w:val="18"/>
        </w:rPr>
      </w:pPr>
      <w:r w:rsidRPr="000C1BBE">
        <w:rPr>
          <w:rFonts w:ascii="Times New Roman" w:hAnsi="Times New Roman"/>
          <w:i/>
          <w:sz w:val="18"/>
          <w:szCs w:val="18"/>
        </w:rPr>
        <w:t>podpis osoby upoważnionej / osób upoważnionych</w:t>
      </w:r>
    </w:p>
    <w:p w14:paraId="47DB64B1" w14:textId="77777777" w:rsidR="00AF5894" w:rsidRDefault="00726290" w:rsidP="00AF5894">
      <w:pPr>
        <w:pStyle w:val="Akapitzlist"/>
        <w:spacing w:after="0" w:line="240" w:lineRule="auto"/>
        <w:ind w:left="0"/>
        <w:jc w:val="right"/>
        <w:rPr>
          <w:rFonts w:ascii="Times New Roman" w:hAnsi="Times New Roman"/>
          <w:i/>
          <w:sz w:val="18"/>
          <w:szCs w:val="18"/>
        </w:rPr>
      </w:pPr>
      <w:r w:rsidRPr="000C1BBE">
        <w:rPr>
          <w:rFonts w:ascii="Times New Roman" w:hAnsi="Times New Roman"/>
          <w:i/>
          <w:sz w:val="18"/>
          <w:szCs w:val="18"/>
        </w:rPr>
        <w:t xml:space="preserve">do reprezentowania </w:t>
      </w:r>
      <w:r w:rsidR="00AD7462" w:rsidRPr="000C1BBE">
        <w:rPr>
          <w:rFonts w:ascii="Times New Roman" w:hAnsi="Times New Roman"/>
          <w:i/>
          <w:sz w:val="18"/>
          <w:szCs w:val="18"/>
        </w:rPr>
        <w:t>Wykonawc</w:t>
      </w:r>
      <w:r w:rsidRPr="000C1BBE">
        <w:rPr>
          <w:rFonts w:ascii="Times New Roman" w:hAnsi="Times New Roman"/>
          <w:i/>
          <w:sz w:val="18"/>
          <w:szCs w:val="18"/>
        </w:rPr>
        <w:t>y</w:t>
      </w:r>
    </w:p>
    <w:p w14:paraId="46B2ADD9" w14:textId="77777777" w:rsidR="00AA6267" w:rsidRPr="000C1BBE" w:rsidRDefault="00AA6267" w:rsidP="00AF5894">
      <w:pPr>
        <w:pStyle w:val="Akapitzlist"/>
        <w:spacing w:after="0" w:line="240" w:lineRule="auto"/>
        <w:ind w:left="0"/>
        <w:jc w:val="right"/>
        <w:rPr>
          <w:rFonts w:ascii="Times New Roman" w:hAnsi="Times New Roman"/>
          <w:i/>
          <w:sz w:val="18"/>
          <w:szCs w:val="18"/>
        </w:rPr>
      </w:pPr>
    </w:p>
    <w:p w14:paraId="4FC4259D" w14:textId="77777777" w:rsidR="009F2FB6" w:rsidRPr="000C1BBE" w:rsidRDefault="001A14C8" w:rsidP="00180A49">
      <w:pPr>
        <w:rPr>
          <w:rFonts w:ascii="Times New Roman" w:hAnsi="Times New Roman"/>
          <w:i/>
          <w:sz w:val="18"/>
          <w:szCs w:val="18"/>
        </w:rPr>
      </w:pPr>
      <w:r w:rsidRPr="000C1BBE">
        <w:rPr>
          <w:rFonts w:ascii="Times New Roman" w:hAnsi="Times New Roman"/>
          <w:i/>
          <w:sz w:val="18"/>
          <w:szCs w:val="18"/>
        </w:rPr>
        <w:t>*) niepotrzebne skreślić</w:t>
      </w:r>
    </w:p>
    <w:p w14:paraId="32E3D253" w14:textId="77777777" w:rsidR="006251EB" w:rsidRPr="0094060F" w:rsidRDefault="009F2FB6" w:rsidP="006251EB">
      <w:pPr>
        <w:tabs>
          <w:tab w:val="left" w:pos="5160"/>
        </w:tabs>
        <w:jc w:val="right"/>
        <w:rPr>
          <w:rFonts w:ascii="Times New Roman" w:eastAsia="Times New Roman" w:hAnsi="Times New Roman"/>
          <w:b/>
        </w:rPr>
      </w:pPr>
      <w:r w:rsidRPr="00BC7AED">
        <w:rPr>
          <w:rFonts w:ascii="Times New Roman" w:hAnsi="Times New Roman"/>
          <w:i/>
          <w:sz w:val="24"/>
          <w:szCs w:val="24"/>
        </w:rPr>
        <w:br w:type="page"/>
      </w:r>
      <w:r w:rsidR="006251EB" w:rsidRPr="0094060F">
        <w:rPr>
          <w:rFonts w:ascii="Times New Roman" w:eastAsia="Times New Roman" w:hAnsi="Times New Roman"/>
          <w:b/>
        </w:rPr>
        <w:lastRenderedPageBreak/>
        <w:t xml:space="preserve">Załącznik nr </w:t>
      </w:r>
      <w:r w:rsidR="0094060F" w:rsidRPr="0094060F">
        <w:rPr>
          <w:rFonts w:ascii="Times New Roman" w:eastAsia="Times New Roman" w:hAnsi="Times New Roman"/>
          <w:b/>
        </w:rPr>
        <w:t xml:space="preserve">3a </w:t>
      </w:r>
      <w:r w:rsidR="006251EB" w:rsidRPr="0094060F">
        <w:rPr>
          <w:rFonts w:ascii="Times New Roman" w:eastAsia="Times New Roman" w:hAnsi="Times New Roman"/>
          <w:b/>
        </w:rPr>
        <w:t xml:space="preserve"> DZ 2710-</w:t>
      </w:r>
      <w:r w:rsidR="0094060F" w:rsidRPr="0094060F">
        <w:rPr>
          <w:rFonts w:ascii="Times New Roman" w:eastAsia="Times New Roman" w:hAnsi="Times New Roman"/>
          <w:b/>
        </w:rPr>
        <w:t>13</w:t>
      </w:r>
      <w:r w:rsidR="006251EB" w:rsidRPr="0094060F">
        <w:rPr>
          <w:rFonts w:ascii="Times New Roman" w:eastAsia="Times New Roman" w:hAnsi="Times New Roman"/>
          <w:b/>
        </w:rPr>
        <w:t>/18</w:t>
      </w:r>
    </w:p>
    <w:p w14:paraId="69088F45" w14:textId="77777777" w:rsidR="0094060F" w:rsidRPr="00B41531" w:rsidRDefault="0094060F" w:rsidP="0094060F">
      <w:pPr>
        <w:pStyle w:val="Akapitzlist"/>
        <w:spacing w:after="0" w:line="240" w:lineRule="auto"/>
        <w:ind w:left="0"/>
        <w:jc w:val="both"/>
        <w:rPr>
          <w:rFonts w:ascii="Times New Roman" w:hAnsi="Times New Roman"/>
          <w:sz w:val="18"/>
          <w:szCs w:val="18"/>
        </w:rPr>
      </w:pPr>
      <w:r w:rsidRPr="00B41531">
        <w:rPr>
          <w:rFonts w:ascii="Times New Roman" w:hAnsi="Times New Roman"/>
          <w:sz w:val="18"/>
          <w:szCs w:val="18"/>
        </w:rPr>
        <w:t>(Pieczęć Wykonawcy)</w:t>
      </w:r>
    </w:p>
    <w:p w14:paraId="086D3119" w14:textId="77777777" w:rsidR="0094060F" w:rsidRPr="00B41531" w:rsidRDefault="0094060F" w:rsidP="0094060F">
      <w:pPr>
        <w:spacing w:after="0" w:line="240" w:lineRule="auto"/>
        <w:jc w:val="center"/>
        <w:rPr>
          <w:rFonts w:ascii="Times New Roman" w:hAnsi="Times New Roman"/>
          <w:b/>
          <w:u w:val="single"/>
        </w:rPr>
      </w:pPr>
      <w:r w:rsidRPr="00B41531">
        <w:rPr>
          <w:rFonts w:ascii="Times New Roman" w:hAnsi="Times New Roman"/>
          <w:b/>
          <w:u w:val="single"/>
        </w:rPr>
        <w:t xml:space="preserve">Oświadczenie Wykonawcy </w:t>
      </w:r>
    </w:p>
    <w:p w14:paraId="60013631" w14:textId="77777777" w:rsidR="0094060F" w:rsidRPr="00B41531" w:rsidRDefault="0094060F" w:rsidP="0094060F">
      <w:pPr>
        <w:spacing w:after="0" w:line="240" w:lineRule="auto"/>
        <w:jc w:val="center"/>
        <w:rPr>
          <w:rFonts w:ascii="Times New Roman" w:hAnsi="Times New Roman"/>
          <w:b/>
        </w:rPr>
      </w:pPr>
      <w:r w:rsidRPr="00B41531">
        <w:rPr>
          <w:rFonts w:ascii="Times New Roman" w:hAnsi="Times New Roman"/>
          <w:b/>
        </w:rPr>
        <w:t xml:space="preserve">składane na podstawie art. 25a ust. 1 ustawy z dnia 29 stycznia 2004 r. </w:t>
      </w:r>
    </w:p>
    <w:p w14:paraId="2988D2CA" w14:textId="77777777" w:rsidR="0094060F" w:rsidRPr="00B41531" w:rsidRDefault="0094060F" w:rsidP="0094060F">
      <w:pPr>
        <w:spacing w:after="0" w:line="240" w:lineRule="auto"/>
        <w:jc w:val="center"/>
        <w:rPr>
          <w:rFonts w:ascii="Times New Roman" w:hAnsi="Times New Roman"/>
          <w:b/>
        </w:rPr>
      </w:pPr>
      <w:r w:rsidRPr="00B41531">
        <w:rPr>
          <w:rFonts w:ascii="Times New Roman" w:hAnsi="Times New Roman"/>
          <w:b/>
        </w:rPr>
        <w:t xml:space="preserve"> Prawo zamówień publicznych </w:t>
      </w:r>
    </w:p>
    <w:p w14:paraId="010B52D3" w14:textId="77777777" w:rsidR="0094060F" w:rsidRPr="00B41531" w:rsidRDefault="0094060F" w:rsidP="0094060F">
      <w:pPr>
        <w:spacing w:after="0" w:line="240" w:lineRule="auto"/>
        <w:jc w:val="center"/>
        <w:rPr>
          <w:rFonts w:ascii="Times New Roman" w:hAnsi="Times New Roman"/>
          <w:b/>
        </w:rPr>
      </w:pPr>
    </w:p>
    <w:p w14:paraId="2A75080D" w14:textId="77777777" w:rsidR="0094060F" w:rsidRPr="00B41531" w:rsidRDefault="0094060F" w:rsidP="0094060F">
      <w:pPr>
        <w:spacing w:after="0" w:line="240" w:lineRule="auto"/>
        <w:jc w:val="center"/>
        <w:rPr>
          <w:rFonts w:ascii="Times New Roman" w:hAnsi="Times New Roman"/>
          <w:b/>
        </w:rPr>
      </w:pPr>
    </w:p>
    <w:p w14:paraId="66C29252" w14:textId="77777777" w:rsidR="0094060F" w:rsidRPr="00B41531" w:rsidRDefault="0094060F" w:rsidP="0094060F">
      <w:pPr>
        <w:pStyle w:val="Nagwek1"/>
        <w:jc w:val="center"/>
        <w:rPr>
          <w:b w:val="0"/>
          <w:sz w:val="22"/>
          <w:szCs w:val="22"/>
        </w:rPr>
      </w:pPr>
      <w:r w:rsidRPr="00B41531">
        <w:rPr>
          <w:b w:val="0"/>
          <w:sz w:val="22"/>
          <w:szCs w:val="22"/>
        </w:rPr>
        <w:t>NAZWA WYKONAWCY:</w:t>
      </w:r>
    </w:p>
    <w:p w14:paraId="51743096" w14:textId="77777777" w:rsidR="0094060F" w:rsidRPr="00B41531" w:rsidRDefault="0094060F" w:rsidP="0094060F">
      <w:pPr>
        <w:spacing w:after="0" w:line="240" w:lineRule="auto"/>
        <w:jc w:val="both"/>
        <w:rPr>
          <w:rFonts w:ascii="Times New Roman" w:hAnsi="Times New Roman"/>
        </w:rPr>
      </w:pPr>
      <w:r w:rsidRPr="00B41531">
        <w:rPr>
          <w:rFonts w:ascii="Times New Roman" w:hAnsi="Times New Roman"/>
        </w:rPr>
        <w:t>......................................................................................................................................................</w:t>
      </w:r>
    </w:p>
    <w:p w14:paraId="7178D616" w14:textId="77777777" w:rsidR="0094060F" w:rsidRPr="00B41531" w:rsidRDefault="0094060F" w:rsidP="0094060F">
      <w:pPr>
        <w:spacing w:after="0" w:line="240" w:lineRule="auto"/>
        <w:jc w:val="center"/>
        <w:rPr>
          <w:rFonts w:ascii="Times New Roman" w:hAnsi="Times New Roman"/>
        </w:rPr>
      </w:pPr>
      <w:r w:rsidRPr="00B41531">
        <w:rPr>
          <w:rFonts w:ascii="Times New Roman" w:hAnsi="Times New Roman"/>
        </w:rPr>
        <w:t>ADRES:</w:t>
      </w:r>
    </w:p>
    <w:p w14:paraId="43BA03E7" w14:textId="77777777" w:rsidR="0094060F" w:rsidRPr="00B41531" w:rsidRDefault="0094060F" w:rsidP="0094060F">
      <w:pPr>
        <w:spacing w:after="0" w:line="240" w:lineRule="auto"/>
        <w:jc w:val="both"/>
        <w:rPr>
          <w:rFonts w:ascii="Times New Roman" w:hAnsi="Times New Roman"/>
        </w:rPr>
      </w:pPr>
      <w:r w:rsidRPr="00B41531">
        <w:rPr>
          <w:rFonts w:ascii="Times New Roman" w:hAnsi="Times New Roman"/>
        </w:rPr>
        <w:t xml:space="preserve"> .......................................................................................................................................</w:t>
      </w:r>
    </w:p>
    <w:p w14:paraId="52347CC6" w14:textId="77777777" w:rsidR="0094060F" w:rsidRPr="00B41531" w:rsidRDefault="0094060F" w:rsidP="0094060F">
      <w:pPr>
        <w:spacing w:after="0" w:line="240" w:lineRule="auto"/>
        <w:jc w:val="center"/>
        <w:rPr>
          <w:rFonts w:ascii="Times New Roman" w:hAnsi="Times New Roman"/>
          <w:b/>
          <w:u w:val="single"/>
        </w:rPr>
      </w:pPr>
    </w:p>
    <w:p w14:paraId="42A39930" w14:textId="77777777" w:rsidR="0094060F" w:rsidRPr="00B41531" w:rsidRDefault="0094060F" w:rsidP="0094060F">
      <w:pPr>
        <w:spacing w:after="0" w:line="240" w:lineRule="auto"/>
        <w:jc w:val="center"/>
        <w:rPr>
          <w:rFonts w:ascii="Times New Roman" w:hAnsi="Times New Roman"/>
          <w:b/>
          <w:u w:val="single"/>
        </w:rPr>
      </w:pPr>
      <w:r w:rsidRPr="00B41531">
        <w:rPr>
          <w:rFonts w:ascii="Times New Roman" w:hAnsi="Times New Roman"/>
          <w:b/>
          <w:u w:val="single"/>
        </w:rPr>
        <w:t>DOTYCZĄCE PRZESŁANEK WYKLUCZENIA Z POSTĘPOWANIA</w:t>
      </w:r>
    </w:p>
    <w:p w14:paraId="19389770" w14:textId="77777777" w:rsidR="0094060F" w:rsidRPr="00B41531" w:rsidRDefault="0094060F" w:rsidP="0094060F">
      <w:pPr>
        <w:spacing w:after="0" w:line="240" w:lineRule="auto"/>
        <w:jc w:val="both"/>
        <w:rPr>
          <w:rFonts w:ascii="Times New Roman" w:hAnsi="Times New Roman"/>
        </w:rPr>
      </w:pPr>
    </w:p>
    <w:p w14:paraId="26ABD81C" w14:textId="77777777" w:rsidR="00884BDB" w:rsidRDefault="0094060F" w:rsidP="00884BDB">
      <w:pPr>
        <w:spacing w:after="0" w:line="240" w:lineRule="auto"/>
        <w:jc w:val="both"/>
        <w:rPr>
          <w:rFonts w:ascii="Times New Roman" w:hAnsi="Times New Roman"/>
          <w:i/>
        </w:rPr>
      </w:pPr>
      <w:r w:rsidRPr="00B41531">
        <w:rPr>
          <w:rFonts w:ascii="Times New Roman" w:hAnsi="Times New Roman"/>
        </w:rPr>
        <w:t>Na potrzeby postępowania o udzielenie zamówi</w:t>
      </w:r>
      <w:r>
        <w:rPr>
          <w:rFonts w:ascii="Times New Roman" w:hAnsi="Times New Roman"/>
        </w:rPr>
        <w:t xml:space="preserve">enia publicznego pn. </w:t>
      </w:r>
      <w:r w:rsidR="00884BDB" w:rsidRPr="00884BDB">
        <w:rPr>
          <w:rFonts w:ascii="Times New Roman" w:hAnsi="Times New Roman"/>
          <w:i/>
        </w:rPr>
        <w:t>dostawa mikroskopu optycznego do obserwacji w świetle odbitym, przechodzącym oraz fluorescencji wraz z fotometrem do pomiaru refleksyjności do Instytutu Nafty i Gazu – Państwowego Instytutu Badawczego w Krakowie</w:t>
      </w:r>
      <w:r w:rsidRPr="00884BDB">
        <w:rPr>
          <w:rFonts w:ascii="Times New Roman" w:hAnsi="Times New Roman"/>
          <w:i/>
        </w:rPr>
        <w:t>,</w:t>
      </w:r>
      <w:r w:rsidRPr="00B41531">
        <w:rPr>
          <w:rFonts w:ascii="Times New Roman" w:hAnsi="Times New Roman"/>
          <w:i/>
        </w:rPr>
        <w:t xml:space="preserve"> </w:t>
      </w:r>
    </w:p>
    <w:p w14:paraId="15230086" w14:textId="298E7B52" w:rsidR="0094060F" w:rsidRPr="00B41531" w:rsidRDefault="0094060F" w:rsidP="00884BDB">
      <w:pPr>
        <w:spacing w:after="0" w:line="240" w:lineRule="auto"/>
        <w:jc w:val="both"/>
        <w:rPr>
          <w:rFonts w:ascii="Times New Roman" w:hAnsi="Times New Roman"/>
        </w:rPr>
      </w:pPr>
      <w:r w:rsidRPr="00B41531">
        <w:rPr>
          <w:rFonts w:ascii="Times New Roman" w:hAnsi="Times New Roman"/>
        </w:rPr>
        <w:t xml:space="preserve">prowadzonego przez </w:t>
      </w:r>
      <w:r>
        <w:rPr>
          <w:rFonts w:ascii="Times New Roman" w:hAnsi="Times New Roman"/>
        </w:rPr>
        <w:t>INiG-PIB</w:t>
      </w:r>
      <w:r w:rsidRPr="00B41531">
        <w:rPr>
          <w:rFonts w:ascii="Times New Roman" w:hAnsi="Times New Roman"/>
          <w:i/>
        </w:rPr>
        <w:t xml:space="preserve">, </w:t>
      </w:r>
      <w:r w:rsidRPr="00B41531">
        <w:rPr>
          <w:rFonts w:ascii="Times New Roman" w:hAnsi="Times New Roman"/>
        </w:rPr>
        <w:t>oświadczam, co następuje:</w:t>
      </w:r>
    </w:p>
    <w:p w14:paraId="7AD7DD0F" w14:textId="77777777" w:rsidR="0094060F" w:rsidRPr="00B41531" w:rsidRDefault="0094060F" w:rsidP="0094060F">
      <w:pPr>
        <w:spacing w:after="0" w:line="240" w:lineRule="auto"/>
        <w:jc w:val="both"/>
        <w:rPr>
          <w:rFonts w:ascii="Times New Roman" w:hAnsi="Times New Roman"/>
        </w:rPr>
      </w:pPr>
    </w:p>
    <w:p w14:paraId="4648741F" w14:textId="77777777" w:rsidR="0094060F" w:rsidRPr="00B41531" w:rsidRDefault="0094060F" w:rsidP="0094060F">
      <w:pPr>
        <w:spacing w:after="0" w:line="240" w:lineRule="auto"/>
        <w:jc w:val="both"/>
        <w:rPr>
          <w:rFonts w:ascii="Times New Roman" w:hAnsi="Times New Roman"/>
        </w:rPr>
      </w:pPr>
    </w:p>
    <w:p w14:paraId="649BA3D9" w14:textId="77777777" w:rsidR="0094060F" w:rsidRPr="00B41531" w:rsidRDefault="0094060F" w:rsidP="0094060F">
      <w:pPr>
        <w:shd w:val="clear" w:color="auto" w:fill="BFBFBF"/>
        <w:spacing w:after="0" w:line="240" w:lineRule="auto"/>
        <w:jc w:val="center"/>
        <w:rPr>
          <w:rFonts w:ascii="Times New Roman" w:hAnsi="Times New Roman"/>
          <w:b/>
        </w:rPr>
      </w:pPr>
      <w:r w:rsidRPr="00B41531">
        <w:rPr>
          <w:rFonts w:ascii="Times New Roman" w:hAnsi="Times New Roman"/>
          <w:b/>
        </w:rPr>
        <w:t>OŚWIADCZENIA DOTYCZĄCE WYKONAWCY:</w:t>
      </w:r>
    </w:p>
    <w:p w14:paraId="41E9ACD3" w14:textId="77777777" w:rsidR="0094060F" w:rsidRPr="00B41531" w:rsidRDefault="0094060F" w:rsidP="0094060F">
      <w:pPr>
        <w:pStyle w:val="Akapitzlist"/>
        <w:spacing w:after="0" w:line="240" w:lineRule="auto"/>
        <w:ind w:left="0"/>
        <w:jc w:val="both"/>
        <w:rPr>
          <w:rFonts w:ascii="Times New Roman" w:hAnsi="Times New Roman"/>
        </w:rPr>
      </w:pPr>
    </w:p>
    <w:p w14:paraId="3C97F132" w14:textId="77777777" w:rsidR="0094060F" w:rsidRPr="0094060F" w:rsidRDefault="0094060F" w:rsidP="006A4A2F">
      <w:pPr>
        <w:pStyle w:val="Akapitzlist"/>
        <w:numPr>
          <w:ilvl w:val="0"/>
          <w:numId w:val="52"/>
        </w:numPr>
        <w:spacing w:after="0" w:line="240" w:lineRule="auto"/>
        <w:ind w:left="0" w:firstLine="0"/>
        <w:jc w:val="both"/>
        <w:rPr>
          <w:rFonts w:ascii="Times New Roman" w:hAnsi="Times New Roman"/>
        </w:rPr>
      </w:pPr>
      <w:r w:rsidRPr="00B41531">
        <w:rPr>
          <w:rFonts w:ascii="Times New Roman" w:hAnsi="Times New Roman"/>
        </w:rPr>
        <w:t xml:space="preserve">Oświadczam, że nie podlegam wykluczeniu z postępowania na podstawie </w:t>
      </w:r>
      <w:r w:rsidRPr="00B41531">
        <w:rPr>
          <w:rFonts w:ascii="Times New Roman" w:hAnsi="Times New Roman"/>
        </w:rPr>
        <w:br/>
      </w:r>
      <w:r w:rsidRPr="0094060F">
        <w:rPr>
          <w:rFonts w:ascii="Times New Roman" w:hAnsi="Times New Roman"/>
        </w:rPr>
        <w:t>art. 24 ust 1 pkt 12-23 ustawy Pzp.</w:t>
      </w:r>
    </w:p>
    <w:p w14:paraId="2C0CDD23" w14:textId="77777777" w:rsidR="0094060F" w:rsidRPr="0094060F" w:rsidRDefault="0094060F" w:rsidP="006A4A2F">
      <w:pPr>
        <w:pStyle w:val="Akapitzlist"/>
        <w:numPr>
          <w:ilvl w:val="0"/>
          <w:numId w:val="52"/>
        </w:numPr>
        <w:spacing w:after="0" w:line="240" w:lineRule="auto"/>
        <w:ind w:left="0" w:firstLine="0"/>
        <w:jc w:val="both"/>
        <w:rPr>
          <w:rFonts w:ascii="Times New Roman" w:hAnsi="Times New Roman"/>
          <w:sz w:val="18"/>
          <w:szCs w:val="18"/>
        </w:rPr>
      </w:pPr>
      <w:r w:rsidRPr="0094060F">
        <w:rPr>
          <w:rFonts w:ascii="Times New Roman" w:hAnsi="Times New Roman"/>
          <w:sz w:val="18"/>
          <w:szCs w:val="18"/>
        </w:rPr>
        <w:t xml:space="preserve">[UWAGA: </w:t>
      </w:r>
      <w:r w:rsidRPr="0094060F">
        <w:rPr>
          <w:rFonts w:ascii="Times New Roman" w:hAnsi="Times New Roman"/>
          <w:i/>
          <w:sz w:val="18"/>
          <w:szCs w:val="18"/>
        </w:rPr>
        <w:t>zastosować tylko wtedy, gdy Zamawiający przewidział wykluczenie Wykonawcy z postępowania na podstawie ww. przepisu</w:t>
      </w:r>
      <w:r w:rsidRPr="0094060F">
        <w:rPr>
          <w:rFonts w:ascii="Times New Roman" w:hAnsi="Times New Roman"/>
          <w:sz w:val="18"/>
          <w:szCs w:val="18"/>
        </w:rPr>
        <w:t>]</w:t>
      </w:r>
    </w:p>
    <w:p w14:paraId="048C569E" w14:textId="77777777" w:rsidR="0094060F" w:rsidRPr="00B41531" w:rsidRDefault="0094060F" w:rsidP="0094060F">
      <w:pPr>
        <w:pStyle w:val="Akapitzlist"/>
        <w:spacing w:after="0" w:line="240" w:lineRule="auto"/>
        <w:ind w:left="0"/>
        <w:jc w:val="both"/>
        <w:rPr>
          <w:rFonts w:ascii="Times New Roman" w:hAnsi="Times New Roman"/>
        </w:rPr>
      </w:pPr>
      <w:r w:rsidRPr="0094060F">
        <w:rPr>
          <w:rFonts w:ascii="Times New Roman" w:hAnsi="Times New Roman"/>
        </w:rPr>
        <w:t xml:space="preserve">Oświadczam, że nie podlegam wykluczeniu z postępowania na podstawie </w:t>
      </w:r>
      <w:r w:rsidRPr="0094060F">
        <w:rPr>
          <w:rFonts w:ascii="Times New Roman" w:hAnsi="Times New Roman"/>
        </w:rPr>
        <w:br/>
        <w:t>art. 24 ust. 5 pkt 1  ustawy Pzp.</w:t>
      </w:r>
    </w:p>
    <w:p w14:paraId="16E3A924" w14:textId="77777777" w:rsidR="0094060F" w:rsidRPr="00B41531" w:rsidRDefault="0094060F" w:rsidP="0094060F">
      <w:pPr>
        <w:spacing w:after="0" w:line="240" w:lineRule="auto"/>
        <w:jc w:val="both"/>
        <w:rPr>
          <w:rFonts w:ascii="Times New Roman" w:hAnsi="Times New Roman"/>
          <w:i/>
          <w:sz w:val="20"/>
          <w:szCs w:val="20"/>
        </w:rPr>
      </w:pPr>
    </w:p>
    <w:p w14:paraId="36DC9755" w14:textId="77777777" w:rsidR="0094060F" w:rsidRPr="00B41531" w:rsidRDefault="0094060F" w:rsidP="0094060F">
      <w:pPr>
        <w:spacing w:after="0" w:line="240" w:lineRule="auto"/>
        <w:jc w:val="both"/>
        <w:rPr>
          <w:rFonts w:ascii="Times New Roman" w:hAnsi="Times New Roman"/>
          <w:sz w:val="20"/>
          <w:szCs w:val="20"/>
        </w:rPr>
      </w:pPr>
      <w:r w:rsidRPr="00B41531">
        <w:rPr>
          <w:rFonts w:ascii="Times New Roman" w:hAnsi="Times New Roman"/>
          <w:sz w:val="20"/>
          <w:szCs w:val="20"/>
        </w:rPr>
        <w:t xml:space="preserve">…………….……. </w:t>
      </w:r>
      <w:r w:rsidRPr="00B41531">
        <w:rPr>
          <w:rFonts w:ascii="Times New Roman" w:hAnsi="Times New Roman"/>
          <w:i/>
          <w:sz w:val="16"/>
          <w:szCs w:val="16"/>
        </w:rPr>
        <w:t>(miejscowość),</w:t>
      </w:r>
      <w:r w:rsidRPr="00B41531">
        <w:rPr>
          <w:rFonts w:ascii="Times New Roman" w:hAnsi="Times New Roman"/>
          <w:i/>
          <w:sz w:val="18"/>
          <w:szCs w:val="18"/>
        </w:rPr>
        <w:t xml:space="preserve"> </w:t>
      </w:r>
      <w:r w:rsidRPr="00B41531">
        <w:rPr>
          <w:rFonts w:ascii="Times New Roman" w:hAnsi="Times New Roman"/>
          <w:sz w:val="20"/>
          <w:szCs w:val="20"/>
        </w:rPr>
        <w:t xml:space="preserve">dnia ………….……. r. </w:t>
      </w:r>
    </w:p>
    <w:p w14:paraId="47A655C5" w14:textId="77777777" w:rsidR="0094060F" w:rsidRPr="00B41531" w:rsidRDefault="0094060F" w:rsidP="0094060F">
      <w:pPr>
        <w:spacing w:after="0" w:line="240" w:lineRule="auto"/>
        <w:jc w:val="both"/>
        <w:rPr>
          <w:rFonts w:ascii="Times New Roman" w:hAnsi="Times New Roman"/>
          <w:sz w:val="20"/>
          <w:szCs w:val="20"/>
        </w:rPr>
      </w:pPr>
    </w:p>
    <w:p w14:paraId="533541C1" w14:textId="77777777" w:rsidR="0094060F" w:rsidRPr="00B41531" w:rsidRDefault="0094060F" w:rsidP="0094060F">
      <w:pPr>
        <w:spacing w:after="0" w:line="240" w:lineRule="auto"/>
        <w:jc w:val="right"/>
        <w:rPr>
          <w:rFonts w:ascii="Times New Roman" w:hAnsi="Times New Roman"/>
          <w:sz w:val="20"/>
          <w:szCs w:val="20"/>
        </w:rPr>
      </w:pP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t>…………………………………………</w:t>
      </w:r>
    </w:p>
    <w:p w14:paraId="3D286520" w14:textId="77777777" w:rsidR="0094060F" w:rsidRPr="00B41531" w:rsidRDefault="0094060F" w:rsidP="0094060F">
      <w:pPr>
        <w:spacing w:after="0" w:line="240" w:lineRule="auto"/>
        <w:jc w:val="right"/>
        <w:rPr>
          <w:rFonts w:ascii="Times New Roman" w:hAnsi="Times New Roman"/>
          <w:i/>
          <w:sz w:val="16"/>
          <w:szCs w:val="16"/>
        </w:rPr>
      </w:pPr>
      <w:r w:rsidRPr="00B41531">
        <w:rPr>
          <w:rFonts w:ascii="Times New Roman" w:hAnsi="Times New Roman"/>
          <w:i/>
          <w:sz w:val="16"/>
          <w:szCs w:val="16"/>
        </w:rPr>
        <w:t>(podpis)</w:t>
      </w:r>
    </w:p>
    <w:p w14:paraId="51BC5890" w14:textId="77777777" w:rsidR="0094060F" w:rsidRPr="00B41531" w:rsidRDefault="0094060F" w:rsidP="0094060F">
      <w:pPr>
        <w:spacing w:after="0" w:line="240" w:lineRule="auto"/>
        <w:jc w:val="right"/>
        <w:rPr>
          <w:rFonts w:ascii="Times New Roman" w:hAnsi="Times New Roman"/>
          <w:i/>
          <w:sz w:val="18"/>
          <w:szCs w:val="18"/>
        </w:rPr>
      </w:pPr>
    </w:p>
    <w:p w14:paraId="419E6148" w14:textId="77777777" w:rsidR="0094060F" w:rsidRPr="006A4A2F" w:rsidRDefault="0094060F" w:rsidP="0094060F">
      <w:pPr>
        <w:spacing w:after="0" w:line="240" w:lineRule="auto"/>
        <w:jc w:val="both"/>
        <w:rPr>
          <w:rFonts w:ascii="Times New Roman" w:hAnsi="Times New Roman"/>
          <w:color w:val="808080"/>
          <w:sz w:val="21"/>
          <w:szCs w:val="21"/>
        </w:rPr>
      </w:pPr>
      <w:r w:rsidRPr="006A4A2F">
        <w:rPr>
          <w:rFonts w:ascii="Times New Roman" w:hAnsi="Times New Roman"/>
          <w:color w:val="808080"/>
        </w:rPr>
        <w:t>Oświadczam, że zachodzą w stosunku do mnie podstawy wykluczenia z postępowania na podstawie art. …………. ustawy Pzp</w:t>
      </w:r>
      <w:r w:rsidRPr="006A4A2F">
        <w:rPr>
          <w:rFonts w:ascii="Times New Roman" w:hAnsi="Times New Roman"/>
          <w:color w:val="808080"/>
          <w:sz w:val="20"/>
          <w:szCs w:val="20"/>
        </w:rPr>
        <w:t xml:space="preserve"> </w:t>
      </w:r>
      <w:r w:rsidRPr="006A4A2F">
        <w:rPr>
          <w:rFonts w:ascii="Times New Roman" w:hAnsi="Times New Roman"/>
          <w:i/>
          <w:color w:val="808080"/>
          <w:sz w:val="18"/>
          <w:szCs w:val="18"/>
        </w:rPr>
        <w:t>(podać mającą zastosowanie podstawę wykluczenia spośród wymienionych w art. 24 ust. 1 pkt 13-14, 16-20 lub art. 24 ust. 5 ustawy Pzp)</w:t>
      </w:r>
      <w:r w:rsidRPr="006A4A2F">
        <w:rPr>
          <w:rFonts w:ascii="Times New Roman" w:hAnsi="Times New Roman"/>
          <w:i/>
          <w:color w:val="808080"/>
          <w:sz w:val="16"/>
          <w:szCs w:val="16"/>
        </w:rPr>
        <w:t>.</w:t>
      </w:r>
      <w:r w:rsidRPr="006A4A2F">
        <w:rPr>
          <w:rFonts w:ascii="Times New Roman" w:hAnsi="Times New Roman"/>
          <w:color w:val="808080"/>
          <w:sz w:val="20"/>
          <w:szCs w:val="20"/>
        </w:rPr>
        <w:t xml:space="preserve"> </w:t>
      </w:r>
      <w:r w:rsidRPr="006A4A2F">
        <w:rPr>
          <w:rFonts w:ascii="Times New Roman" w:hAnsi="Times New Roman"/>
          <w:color w:val="808080"/>
        </w:rPr>
        <w:t>Jednocześnie oświadczam, że w związku z ww. okolicznością, na podstawie art. 24 ust. 8 ustawy Pzp podjąłem następujące środki naprawcze:</w:t>
      </w:r>
      <w:r w:rsidRPr="006A4A2F">
        <w:rPr>
          <w:rFonts w:ascii="Times New Roman" w:hAnsi="Times New Roman"/>
          <w:color w:val="808080"/>
          <w:sz w:val="21"/>
          <w:szCs w:val="21"/>
        </w:rPr>
        <w:t xml:space="preserve"> ………………………………………………………………………………………………………………..</w:t>
      </w:r>
    </w:p>
    <w:p w14:paraId="7406E03E" w14:textId="77777777" w:rsidR="0094060F" w:rsidRPr="006A4A2F" w:rsidRDefault="0094060F" w:rsidP="0094060F">
      <w:pPr>
        <w:spacing w:after="0" w:line="240" w:lineRule="auto"/>
        <w:jc w:val="both"/>
        <w:rPr>
          <w:rFonts w:ascii="Times New Roman" w:hAnsi="Times New Roman"/>
          <w:color w:val="808080"/>
          <w:sz w:val="21"/>
          <w:szCs w:val="21"/>
        </w:rPr>
      </w:pPr>
      <w:r w:rsidRPr="006A4A2F">
        <w:rPr>
          <w:rFonts w:ascii="Times New Roman" w:hAnsi="Times New Roman"/>
          <w:color w:val="808080"/>
          <w:sz w:val="20"/>
          <w:szCs w:val="20"/>
        </w:rPr>
        <w:t>…………………………………………………………………………………………..…………………...........…</w:t>
      </w:r>
    </w:p>
    <w:p w14:paraId="46D5A99A" w14:textId="77777777" w:rsidR="0094060F" w:rsidRPr="006A4A2F" w:rsidRDefault="0094060F" w:rsidP="0094060F">
      <w:pPr>
        <w:spacing w:after="0" w:line="240" w:lineRule="auto"/>
        <w:jc w:val="both"/>
        <w:rPr>
          <w:rFonts w:ascii="Times New Roman" w:hAnsi="Times New Roman"/>
          <w:color w:val="808080"/>
          <w:sz w:val="20"/>
          <w:szCs w:val="20"/>
        </w:rPr>
      </w:pPr>
    </w:p>
    <w:p w14:paraId="0DD8552F" w14:textId="77777777" w:rsidR="0094060F" w:rsidRPr="006A4A2F" w:rsidRDefault="0094060F" w:rsidP="0094060F">
      <w:pPr>
        <w:spacing w:after="0" w:line="240" w:lineRule="auto"/>
        <w:jc w:val="both"/>
        <w:rPr>
          <w:rFonts w:ascii="Times New Roman" w:hAnsi="Times New Roman"/>
          <w:color w:val="808080"/>
          <w:sz w:val="20"/>
          <w:szCs w:val="20"/>
        </w:rPr>
      </w:pPr>
      <w:r w:rsidRPr="006A4A2F">
        <w:rPr>
          <w:rFonts w:ascii="Times New Roman" w:hAnsi="Times New Roman"/>
          <w:color w:val="808080"/>
          <w:sz w:val="20"/>
          <w:szCs w:val="20"/>
        </w:rPr>
        <w:t xml:space="preserve">…………….……. </w:t>
      </w:r>
      <w:r w:rsidRPr="006A4A2F">
        <w:rPr>
          <w:rFonts w:ascii="Times New Roman" w:hAnsi="Times New Roman"/>
          <w:i/>
          <w:color w:val="808080"/>
          <w:sz w:val="16"/>
          <w:szCs w:val="16"/>
        </w:rPr>
        <w:t>(miejscowość)</w:t>
      </w:r>
      <w:r w:rsidRPr="006A4A2F">
        <w:rPr>
          <w:rFonts w:ascii="Times New Roman" w:hAnsi="Times New Roman"/>
          <w:i/>
          <w:color w:val="808080"/>
          <w:sz w:val="20"/>
          <w:szCs w:val="20"/>
        </w:rPr>
        <w:t xml:space="preserve">, </w:t>
      </w:r>
      <w:r w:rsidRPr="006A4A2F">
        <w:rPr>
          <w:rFonts w:ascii="Times New Roman" w:hAnsi="Times New Roman"/>
          <w:color w:val="808080"/>
          <w:sz w:val="20"/>
          <w:szCs w:val="20"/>
        </w:rPr>
        <w:t xml:space="preserve">dnia …………………. r. </w:t>
      </w:r>
    </w:p>
    <w:p w14:paraId="3F48B68E" w14:textId="77777777" w:rsidR="0094060F" w:rsidRPr="006A4A2F" w:rsidRDefault="0094060F" w:rsidP="0094060F">
      <w:pPr>
        <w:spacing w:after="0" w:line="240" w:lineRule="auto"/>
        <w:jc w:val="right"/>
        <w:rPr>
          <w:rFonts w:ascii="Times New Roman" w:hAnsi="Times New Roman"/>
          <w:color w:val="808080"/>
          <w:sz w:val="20"/>
          <w:szCs w:val="20"/>
        </w:rPr>
      </w:pPr>
      <w:r w:rsidRPr="006A4A2F">
        <w:rPr>
          <w:rFonts w:ascii="Times New Roman" w:hAnsi="Times New Roman"/>
          <w:color w:val="808080"/>
          <w:sz w:val="20"/>
          <w:szCs w:val="20"/>
        </w:rPr>
        <w:tab/>
      </w:r>
      <w:r w:rsidRPr="006A4A2F">
        <w:rPr>
          <w:rFonts w:ascii="Times New Roman" w:hAnsi="Times New Roman"/>
          <w:color w:val="808080"/>
          <w:sz w:val="20"/>
          <w:szCs w:val="20"/>
        </w:rPr>
        <w:tab/>
      </w:r>
      <w:r w:rsidRPr="006A4A2F">
        <w:rPr>
          <w:rFonts w:ascii="Times New Roman" w:hAnsi="Times New Roman"/>
          <w:color w:val="808080"/>
          <w:sz w:val="20"/>
          <w:szCs w:val="20"/>
        </w:rPr>
        <w:tab/>
      </w:r>
      <w:r w:rsidRPr="006A4A2F">
        <w:rPr>
          <w:rFonts w:ascii="Times New Roman" w:hAnsi="Times New Roman"/>
          <w:color w:val="808080"/>
          <w:sz w:val="20"/>
          <w:szCs w:val="20"/>
        </w:rPr>
        <w:tab/>
      </w:r>
      <w:r w:rsidRPr="006A4A2F">
        <w:rPr>
          <w:rFonts w:ascii="Times New Roman" w:hAnsi="Times New Roman"/>
          <w:color w:val="808080"/>
          <w:sz w:val="20"/>
          <w:szCs w:val="20"/>
        </w:rPr>
        <w:tab/>
      </w:r>
      <w:r w:rsidRPr="006A4A2F">
        <w:rPr>
          <w:rFonts w:ascii="Times New Roman" w:hAnsi="Times New Roman"/>
          <w:color w:val="808080"/>
          <w:sz w:val="20"/>
          <w:szCs w:val="20"/>
        </w:rPr>
        <w:tab/>
      </w:r>
      <w:r w:rsidRPr="006A4A2F">
        <w:rPr>
          <w:rFonts w:ascii="Times New Roman" w:hAnsi="Times New Roman"/>
          <w:color w:val="808080"/>
          <w:sz w:val="20"/>
          <w:szCs w:val="20"/>
        </w:rPr>
        <w:tab/>
        <w:t>…………………………………………</w:t>
      </w:r>
    </w:p>
    <w:p w14:paraId="63902E31" w14:textId="77777777" w:rsidR="0094060F" w:rsidRPr="006A4A2F" w:rsidRDefault="0094060F" w:rsidP="0094060F">
      <w:pPr>
        <w:spacing w:after="0" w:line="240" w:lineRule="auto"/>
        <w:jc w:val="right"/>
        <w:rPr>
          <w:rFonts w:ascii="Times New Roman" w:hAnsi="Times New Roman"/>
          <w:i/>
          <w:color w:val="808080"/>
          <w:sz w:val="16"/>
          <w:szCs w:val="16"/>
        </w:rPr>
      </w:pPr>
      <w:r w:rsidRPr="006A4A2F">
        <w:rPr>
          <w:rFonts w:ascii="Times New Roman" w:hAnsi="Times New Roman"/>
          <w:i/>
          <w:color w:val="808080"/>
          <w:sz w:val="16"/>
          <w:szCs w:val="16"/>
        </w:rPr>
        <w:t>(podpis)</w:t>
      </w:r>
    </w:p>
    <w:p w14:paraId="2D48E804" w14:textId="77777777" w:rsidR="0094060F" w:rsidRPr="006A4A2F" w:rsidRDefault="0094060F" w:rsidP="0094060F">
      <w:pPr>
        <w:spacing w:after="0" w:line="240" w:lineRule="auto"/>
        <w:jc w:val="both"/>
        <w:rPr>
          <w:rFonts w:ascii="Times New Roman" w:hAnsi="Times New Roman"/>
          <w:i/>
          <w:color w:val="808080"/>
        </w:rPr>
      </w:pPr>
    </w:p>
    <w:p w14:paraId="60F9AF9A" w14:textId="77777777" w:rsidR="0094060F" w:rsidRPr="006A4A2F" w:rsidRDefault="0094060F" w:rsidP="0094060F">
      <w:pPr>
        <w:shd w:val="clear" w:color="auto" w:fill="BFBFBF"/>
        <w:spacing w:after="0" w:line="240" w:lineRule="auto"/>
        <w:jc w:val="center"/>
        <w:rPr>
          <w:rFonts w:ascii="Times New Roman" w:hAnsi="Times New Roman"/>
          <w:b/>
          <w:color w:val="808080"/>
          <w:sz w:val="21"/>
          <w:szCs w:val="21"/>
        </w:rPr>
      </w:pPr>
      <w:r w:rsidRPr="006A4A2F">
        <w:rPr>
          <w:rFonts w:ascii="Times New Roman" w:hAnsi="Times New Roman"/>
          <w:b/>
          <w:color w:val="808080"/>
          <w:sz w:val="21"/>
          <w:szCs w:val="21"/>
        </w:rPr>
        <w:t>OŚWIADCZENIE DOTYCZĄCE PODMIOTU, NA KTÓREGO ZASOBY POWOŁUJE SIĘ WYKONAWCA:</w:t>
      </w:r>
    </w:p>
    <w:p w14:paraId="65D29217" w14:textId="77777777" w:rsidR="0094060F" w:rsidRPr="006A4A2F" w:rsidRDefault="0094060F" w:rsidP="0094060F">
      <w:pPr>
        <w:spacing w:after="0" w:line="240" w:lineRule="auto"/>
        <w:jc w:val="both"/>
        <w:rPr>
          <w:rFonts w:ascii="Times New Roman" w:hAnsi="Times New Roman"/>
          <w:b/>
          <w:color w:val="808080"/>
        </w:rPr>
      </w:pPr>
    </w:p>
    <w:p w14:paraId="5A3B72D1" w14:textId="77777777" w:rsidR="0094060F" w:rsidRPr="006A4A2F" w:rsidRDefault="0094060F" w:rsidP="0094060F">
      <w:pPr>
        <w:spacing w:after="0" w:line="240" w:lineRule="auto"/>
        <w:jc w:val="both"/>
        <w:rPr>
          <w:rFonts w:ascii="Times New Roman" w:hAnsi="Times New Roman"/>
          <w:color w:val="808080"/>
        </w:rPr>
      </w:pPr>
      <w:r w:rsidRPr="006A4A2F">
        <w:rPr>
          <w:rFonts w:ascii="Times New Roman" w:hAnsi="Times New Roman"/>
          <w:color w:val="808080"/>
        </w:rPr>
        <w:t xml:space="preserve">Oświadczam, że w stosunku do następującego/ych podmiotu/tów, na którego/ych zasoby powołuję się w niniejszym postępowaniu, tj.: …………………………………………………………… </w:t>
      </w:r>
      <w:r w:rsidRPr="006A4A2F">
        <w:rPr>
          <w:rFonts w:ascii="Times New Roman" w:hAnsi="Times New Roman"/>
          <w:i/>
          <w:color w:val="808080"/>
          <w:sz w:val="18"/>
          <w:szCs w:val="18"/>
        </w:rPr>
        <w:t>(podać pełną nazwę/firmę, adres, a także w zależności od podmiotu: NIP/PESEL, KRS/CEiDG)</w:t>
      </w:r>
      <w:r w:rsidRPr="006A4A2F">
        <w:rPr>
          <w:rFonts w:ascii="Times New Roman" w:hAnsi="Times New Roman"/>
          <w:i/>
          <w:color w:val="808080"/>
          <w:sz w:val="20"/>
          <w:szCs w:val="20"/>
        </w:rPr>
        <w:t xml:space="preserve"> </w:t>
      </w:r>
      <w:r w:rsidRPr="006A4A2F">
        <w:rPr>
          <w:rFonts w:ascii="Times New Roman" w:hAnsi="Times New Roman"/>
          <w:color w:val="808080"/>
        </w:rPr>
        <w:t>nie zachodzą podstawy wykluczenia z postępowania o udzielenie zamówienia.</w:t>
      </w:r>
    </w:p>
    <w:p w14:paraId="35B09C6F" w14:textId="77777777" w:rsidR="0094060F" w:rsidRPr="006A4A2F" w:rsidRDefault="0094060F" w:rsidP="0094060F">
      <w:pPr>
        <w:spacing w:after="0" w:line="240" w:lineRule="auto"/>
        <w:jc w:val="both"/>
        <w:rPr>
          <w:rFonts w:ascii="Times New Roman" w:hAnsi="Times New Roman"/>
          <w:color w:val="808080"/>
          <w:sz w:val="20"/>
          <w:szCs w:val="20"/>
        </w:rPr>
      </w:pPr>
    </w:p>
    <w:p w14:paraId="536E265D" w14:textId="77777777" w:rsidR="0094060F" w:rsidRPr="006A4A2F" w:rsidRDefault="0094060F" w:rsidP="0094060F">
      <w:pPr>
        <w:spacing w:after="0" w:line="240" w:lineRule="auto"/>
        <w:jc w:val="both"/>
        <w:rPr>
          <w:rFonts w:ascii="Times New Roman" w:hAnsi="Times New Roman"/>
          <w:color w:val="808080"/>
          <w:sz w:val="20"/>
          <w:szCs w:val="20"/>
        </w:rPr>
      </w:pPr>
      <w:r w:rsidRPr="006A4A2F">
        <w:rPr>
          <w:rFonts w:ascii="Times New Roman" w:hAnsi="Times New Roman"/>
          <w:color w:val="808080"/>
          <w:sz w:val="20"/>
          <w:szCs w:val="20"/>
        </w:rPr>
        <w:t xml:space="preserve">…………….……. </w:t>
      </w:r>
      <w:r w:rsidRPr="006A4A2F">
        <w:rPr>
          <w:rFonts w:ascii="Times New Roman" w:hAnsi="Times New Roman"/>
          <w:i/>
          <w:color w:val="808080"/>
          <w:sz w:val="16"/>
          <w:szCs w:val="16"/>
        </w:rPr>
        <w:t>(miejscowość),</w:t>
      </w:r>
      <w:r w:rsidRPr="006A4A2F">
        <w:rPr>
          <w:rFonts w:ascii="Times New Roman" w:hAnsi="Times New Roman"/>
          <w:i/>
          <w:color w:val="808080"/>
          <w:sz w:val="20"/>
          <w:szCs w:val="20"/>
        </w:rPr>
        <w:t xml:space="preserve"> </w:t>
      </w:r>
      <w:r w:rsidRPr="006A4A2F">
        <w:rPr>
          <w:rFonts w:ascii="Times New Roman" w:hAnsi="Times New Roman"/>
          <w:color w:val="808080"/>
          <w:sz w:val="21"/>
          <w:szCs w:val="21"/>
        </w:rPr>
        <w:t>dnia …………………. r.</w:t>
      </w:r>
      <w:r w:rsidRPr="006A4A2F">
        <w:rPr>
          <w:rFonts w:ascii="Times New Roman" w:hAnsi="Times New Roman"/>
          <w:color w:val="808080"/>
          <w:sz w:val="20"/>
          <w:szCs w:val="20"/>
        </w:rPr>
        <w:t xml:space="preserve"> </w:t>
      </w:r>
    </w:p>
    <w:p w14:paraId="43C2A809" w14:textId="77777777" w:rsidR="0094060F" w:rsidRPr="006A4A2F" w:rsidRDefault="0094060F" w:rsidP="0094060F">
      <w:pPr>
        <w:spacing w:after="0" w:line="240" w:lineRule="auto"/>
        <w:jc w:val="both"/>
        <w:rPr>
          <w:rFonts w:ascii="Times New Roman" w:hAnsi="Times New Roman"/>
          <w:color w:val="808080"/>
          <w:sz w:val="20"/>
          <w:szCs w:val="20"/>
        </w:rPr>
      </w:pPr>
    </w:p>
    <w:p w14:paraId="1DB52A7A" w14:textId="77777777" w:rsidR="0094060F" w:rsidRPr="006A4A2F" w:rsidRDefault="0094060F" w:rsidP="0094060F">
      <w:pPr>
        <w:spacing w:after="0" w:line="240" w:lineRule="auto"/>
        <w:jc w:val="right"/>
        <w:rPr>
          <w:rFonts w:ascii="Times New Roman" w:hAnsi="Times New Roman"/>
          <w:color w:val="808080"/>
          <w:sz w:val="20"/>
          <w:szCs w:val="20"/>
        </w:rPr>
      </w:pPr>
      <w:r w:rsidRPr="006A4A2F">
        <w:rPr>
          <w:rFonts w:ascii="Times New Roman" w:hAnsi="Times New Roman"/>
          <w:color w:val="808080"/>
          <w:sz w:val="20"/>
          <w:szCs w:val="20"/>
        </w:rPr>
        <w:tab/>
      </w:r>
      <w:r w:rsidRPr="006A4A2F">
        <w:rPr>
          <w:rFonts w:ascii="Times New Roman" w:hAnsi="Times New Roman"/>
          <w:color w:val="808080"/>
          <w:sz w:val="20"/>
          <w:szCs w:val="20"/>
        </w:rPr>
        <w:tab/>
      </w:r>
      <w:r w:rsidRPr="006A4A2F">
        <w:rPr>
          <w:rFonts w:ascii="Times New Roman" w:hAnsi="Times New Roman"/>
          <w:color w:val="808080"/>
          <w:sz w:val="20"/>
          <w:szCs w:val="20"/>
        </w:rPr>
        <w:tab/>
      </w:r>
      <w:r w:rsidRPr="006A4A2F">
        <w:rPr>
          <w:rFonts w:ascii="Times New Roman" w:hAnsi="Times New Roman"/>
          <w:color w:val="808080"/>
          <w:sz w:val="20"/>
          <w:szCs w:val="20"/>
        </w:rPr>
        <w:tab/>
      </w:r>
      <w:r w:rsidRPr="006A4A2F">
        <w:rPr>
          <w:rFonts w:ascii="Times New Roman" w:hAnsi="Times New Roman"/>
          <w:color w:val="808080"/>
          <w:sz w:val="20"/>
          <w:szCs w:val="20"/>
        </w:rPr>
        <w:tab/>
      </w:r>
      <w:r w:rsidRPr="006A4A2F">
        <w:rPr>
          <w:rFonts w:ascii="Times New Roman" w:hAnsi="Times New Roman"/>
          <w:color w:val="808080"/>
          <w:sz w:val="20"/>
          <w:szCs w:val="20"/>
        </w:rPr>
        <w:tab/>
      </w:r>
      <w:r w:rsidRPr="006A4A2F">
        <w:rPr>
          <w:rFonts w:ascii="Times New Roman" w:hAnsi="Times New Roman"/>
          <w:color w:val="808080"/>
          <w:sz w:val="20"/>
          <w:szCs w:val="20"/>
        </w:rPr>
        <w:tab/>
        <w:t>…………………………………………</w:t>
      </w:r>
    </w:p>
    <w:p w14:paraId="4A2B4F8E" w14:textId="77777777" w:rsidR="0094060F" w:rsidRPr="006A4A2F" w:rsidRDefault="0094060F" w:rsidP="0094060F">
      <w:pPr>
        <w:spacing w:after="0" w:line="240" w:lineRule="auto"/>
        <w:jc w:val="right"/>
        <w:rPr>
          <w:rFonts w:ascii="Times New Roman" w:hAnsi="Times New Roman"/>
          <w:i/>
          <w:color w:val="808080"/>
          <w:sz w:val="16"/>
          <w:szCs w:val="16"/>
        </w:rPr>
      </w:pPr>
      <w:r w:rsidRPr="006A4A2F">
        <w:rPr>
          <w:rFonts w:ascii="Times New Roman" w:hAnsi="Times New Roman"/>
          <w:i/>
          <w:color w:val="808080"/>
          <w:sz w:val="16"/>
          <w:szCs w:val="16"/>
        </w:rPr>
        <w:t>(podpis)</w:t>
      </w:r>
    </w:p>
    <w:p w14:paraId="7A97CE21" w14:textId="77777777" w:rsidR="0094060F" w:rsidRPr="006A4A2F" w:rsidRDefault="0094060F" w:rsidP="0094060F">
      <w:pPr>
        <w:spacing w:after="0" w:line="240" w:lineRule="auto"/>
        <w:jc w:val="both"/>
        <w:rPr>
          <w:rFonts w:ascii="Times New Roman" w:hAnsi="Times New Roman"/>
          <w:b/>
          <w:color w:val="808080"/>
        </w:rPr>
      </w:pPr>
    </w:p>
    <w:p w14:paraId="2CCBB622" w14:textId="77777777" w:rsidR="0094060F" w:rsidRPr="006A4A2F" w:rsidRDefault="0094060F" w:rsidP="0094060F">
      <w:pPr>
        <w:spacing w:after="0" w:line="240" w:lineRule="auto"/>
        <w:jc w:val="both"/>
        <w:rPr>
          <w:rFonts w:ascii="Times New Roman" w:hAnsi="Times New Roman"/>
          <w:b/>
          <w:color w:val="808080"/>
        </w:rPr>
      </w:pPr>
    </w:p>
    <w:p w14:paraId="1E1710CB" w14:textId="77777777" w:rsidR="0094060F" w:rsidRPr="00B41531" w:rsidRDefault="0094060F" w:rsidP="0094060F">
      <w:pPr>
        <w:spacing w:after="0" w:line="240" w:lineRule="auto"/>
        <w:jc w:val="both"/>
        <w:rPr>
          <w:rFonts w:ascii="Times New Roman" w:hAnsi="Times New Roman"/>
          <w:b/>
        </w:rPr>
      </w:pPr>
    </w:p>
    <w:p w14:paraId="75EBF86F" w14:textId="77777777" w:rsidR="0094060F" w:rsidRPr="00B41531" w:rsidRDefault="0094060F" w:rsidP="0094060F">
      <w:pPr>
        <w:shd w:val="clear" w:color="auto" w:fill="BFBFBF"/>
        <w:spacing w:after="0" w:line="240" w:lineRule="auto"/>
        <w:jc w:val="both"/>
        <w:rPr>
          <w:rFonts w:ascii="Times New Roman" w:hAnsi="Times New Roman"/>
          <w:sz w:val="18"/>
          <w:szCs w:val="18"/>
        </w:rPr>
      </w:pPr>
      <w:r w:rsidRPr="0094060F">
        <w:rPr>
          <w:rFonts w:ascii="Times New Roman" w:hAnsi="Times New Roman"/>
          <w:i/>
          <w:sz w:val="16"/>
          <w:szCs w:val="16"/>
        </w:rPr>
        <w:t xml:space="preserve">[UWAGA: zastosować tylko </w:t>
      </w:r>
      <w:r w:rsidRPr="0094060F">
        <w:rPr>
          <w:rFonts w:ascii="Times New Roman" w:hAnsi="Times New Roman"/>
          <w:i/>
          <w:sz w:val="18"/>
          <w:szCs w:val="18"/>
        </w:rPr>
        <w:t>wtedy, gdy Zamawiający przewidział możliwość, o której mowa w art. 25a ust. 5 pkt 2 ustawy Pzp]</w:t>
      </w:r>
    </w:p>
    <w:p w14:paraId="78A6BF78" w14:textId="77777777" w:rsidR="0094060F" w:rsidRPr="00B41531" w:rsidRDefault="0094060F" w:rsidP="0094060F">
      <w:pPr>
        <w:shd w:val="clear" w:color="auto" w:fill="BFBFBF"/>
        <w:spacing w:after="0" w:line="240" w:lineRule="auto"/>
        <w:jc w:val="center"/>
        <w:rPr>
          <w:rFonts w:ascii="Times New Roman" w:hAnsi="Times New Roman"/>
          <w:b/>
          <w:sz w:val="20"/>
          <w:szCs w:val="20"/>
        </w:rPr>
      </w:pPr>
      <w:r w:rsidRPr="00B41531">
        <w:rPr>
          <w:rFonts w:ascii="Times New Roman" w:hAnsi="Times New Roman"/>
          <w:b/>
          <w:sz w:val="20"/>
          <w:szCs w:val="20"/>
        </w:rPr>
        <w:t xml:space="preserve">OŚWIADCZENIE DOTYCZĄCE </w:t>
      </w:r>
      <w:r w:rsidRPr="00B7500D">
        <w:rPr>
          <w:rFonts w:ascii="Times New Roman" w:hAnsi="Times New Roman"/>
          <w:b/>
          <w:sz w:val="20"/>
          <w:szCs w:val="20"/>
          <w:u w:val="single"/>
        </w:rPr>
        <w:t>PODWYKONAWCY</w:t>
      </w:r>
      <w:r w:rsidRPr="00B41531">
        <w:rPr>
          <w:rFonts w:ascii="Times New Roman" w:hAnsi="Times New Roman"/>
          <w:b/>
          <w:sz w:val="20"/>
          <w:szCs w:val="20"/>
        </w:rPr>
        <w:t xml:space="preserve"> NIEBĘDĄCEGO PODMIOTEM, NA KTÓREGO ZASOBY POWOŁUJE SIĘ WYKONAWCA:</w:t>
      </w:r>
    </w:p>
    <w:p w14:paraId="300C5641" w14:textId="77777777" w:rsidR="0094060F" w:rsidRPr="00B41531" w:rsidRDefault="0094060F" w:rsidP="0094060F">
      <w:pPr>
        <w:spacing w:after="0" w:line="240" w:lineRule="auto"/>
        <w:jc w:val="both"/>
        <w:rPr>
          <w:rFonts w:ascii="Times New Roman" w:hAnsi="Times New Roman"/>
          <w:b/>
        </w:rPr>
      </w:pPr>
    </w:p>
    <w:p w14:paraId="6455D899" w14:textId="77777777" w:rsidR="0094060F" w:rsidRPr="00B41531" w:rsidRDefault="0094060F" w:rsidP="0094060F">
      <w:pPr>
        <w:spacing w:after="0" w:line="240" w:lineRule="auto"/>
        <w:jc w:val="both"/>
        <w:rPr>
          <w:rFonts w:ascii="Times New Roman" w:hAnsi="Times New Roman"/>
        </w:rPr>
      </w:pPr>
      <w:r w:rsidRPr="00B41531">
        <w:rPr>
          <w:rFonts w:ascii="Times New Roman" w:hAnsi="Times New Roman"/>
        </w:rPr>
        <w:t>Oświadczam, że w stosunku do następującego/ych podmiotu/tów, będącego/ych podWykonawcą/ami: ……………………………………………………………………..….……</w:t>
      </w:r>
      <w:r w:rsidRPr="00B41531">
        <w:rPr>
          <w:rFonts w:ascii="Times New Roman" w:hAnsi="Times New Roman"/>
          <w:sz w:val="20"/>
          <w:szCs w:val="20"/>
        </w:rPr>
        <w:t xml:space="preserve"> </w:t>
      </w:r>
      <w:r w:rsidRPr="00B41531">
        <w:rPr>
          <w:rFonts w:ascii="Times New Roman" w:hAnsi="Times New Roman"/>
          <w:i/>
          <w:sz w:val="18"/>
          <w:szCs w:val="18"/>
        </w:rPr>
        <w:t>(podać pełną nazwę/firmę, adres, a także w zależności od podmiotu: NIP/PESEL, KRS/CEiDG)</w:t>
      </w:r>
      <w:r w:rsidRPr="00B41531">
        <w:rPr>
          <w:rFonts w:ascii="Times New Roman" w:hAnsi="Times New Roman"/>
          <w:sz w:val="18"/>
          <w:szCs w:val="18"/>
        </w:rPr>
        <w:t>,</w:t>
      </w:r>
      <w:r w:rsidRPr="00B41531">
        <w:rPr>
          <w:rFonts w:ascii="Times New Roman" w:hAnsi="Times New Roman"/>
          <w:sz w:val="16"/>
          <w:szCs w:val="16"/>
        </w:rPr>
        <w:t xml:space="preserve"> </w:t>
      </w:r>
      <w:r w:rsidRPr="00B41531">
        <w:rPr>
          <w:rFonts w:ascii="Times New Roman" w:hAnsi="Times New Roman"/>
        </w:rPr>
        <w:t>nie zachodzą podstawy wykluczenia z postępowania o udzielenie zamówienia.</w:t>
      </w:r>
    </w:p>
    <w:p w14:paraId="4C634F61" w14:textId="77777777" w:rsidR="0094060F" w:rsidRPr="00B41531" w:rsidRDefault="0094060F" w:rsidP="0094060F">
      <w:pPr>
        <w:spacing w:after="0" w:line="240" w:lineRule="auto"/>
        <w:jc w:val="both"/>
        <w:rPr>
          <w:rFonts w:ascii="Times New Roman" w:hAnsi="Times New Roman"/>
          <w:sz w:val="20"/>
          <w:szCs w:val="20"/>
        </w:rPr>
      </w:pPr>
    </w:p>
    <w:p w14:paraId="18E9285D" w14:textId="77777777" w:rsidR="0094060F" w:rsidRPr="00B41531" w:rsidRDefault="0094060F" w:rsidP="0094060F">
      <w:pPr>
        <w:spacing w:after="0" w:line="240" w:lineRule="auto"/>
        <w:jc w:val="both"/>
        <w:rPr>
          <w:rFonts w:ascii="Times New Roman" w:hAnsi="Times New Roman"/>
          <w:sz w:val="20"/>
          <w:szCs w:val="20"/>
        </w:rPr>
      </w:pPr>
      <w:r w:rsidRPr="00B41531">
        <w:rPr>
          <w:rFonts w:ascii="Times New Roman" w:hAnsi="Times New Roman"/>
          <w:sz w:val="20"/>
          <w:szCs w:val="20"/>
        </w:rPr>
        <w:t xml:space="preserve">…………….……. </w:t>
      </w:r>
      <w:r w:rsidRPr="00B41531">
        <w:rPr>
          <w:rFonts w:ascii="Times New Roman" w:hAnsi="Times New Roman"/>
          <w:i/>
          <w:sz w:val="16"/>
          <w:szCs w:val="16"/>
        </w:rPr>
        <w:t>(miejscowość),</w:t>
      </w:r>
      <w:r w:rsidRPr="00B41531">
        <w:rPr>
          <w:rFonts w:ascii="Times New Roman" w:hAnsi="Times New Roman"/>
          <w:i/>
          <w:sz w:val="20"/>
          <w:szCs w:val="20"/>
        </w:rPr>
        <w:t xml:space="preserve"> </w:t>
      </w:r>
      <w:r w:rsidRPr="00B41531">
        <w:rPr>
          <w:rFonts w:ascii="Times New Roman" w:hAnsi="Times New Roman"/>
          <w:sz w:val="21"/>
          <w:szCs w:val="21"/>
        </w:rPr>
        <w:t>dnia …………………. r.</w:t>
      </w:r>
      <w:r w:rsidRPr="00B41531">
        <w:rPr>
          <w:rFonts w:ascii="Times New Roman" w:hAnsi="Times New Roman"/>
          <w:sz w:val="20"/>
          <w:szCs w:val="20"/>
        </w:rPr>
        <w:t xml:space="preserve"> </w:t>
      </w:r>
    </w:p>
    <w:p w14:paraId="43BE2F62" w14:textId="77777777" w:rsidR="0094060F" w:rsidRPr="00B41531" w:rsidRDefault="0094060F" w:rsidP="0094060F">
      <w:pPr>
        <w:spacing w:after="0" w:line="240" w:lineRule="auto"/>
        <w:jc w:val="both"/>
        <w:rPr>
          <w:rFonts w:ascii="Times New Roman" w:hAnsi="Times New Roman"/>
          <w:sz w:val="20"/>
          <w:szCs w:val="20"/>
        </w:rPr>
      </w:pPr>
    </w:p>
    <w:p w14:paraId="722C93E5" w14:textId="77777777" w:rsidR="0094060F" w:rsidRPr="00B41531" w:rsidRDefault="0094060F" w:rsidP="0094060F">
      <w:pPr>
        <w:spacing w:after="0" w:line="240" w:lineRule="auto"/>
        <w:jc w:val="right"/>
        <w:rPr>
          <w:rFonts w:ascii="Times New Roman" w:hAnsi="Times New Roman"/>
          <w:sz w:val="20"/>
          <w:szCs w:val="20"/>
        </w:rPr>
      </w:pP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t>…………………………………………</w:t>
      </w:r>
    </w:p>
    <w:p w14:paraId="3332BB78" w14:textId="77777777" w:rsidR="0094060F" w:rsidRPr="00B41531" w:rsidRDefault="0094060F" w:rsidP="0094060F">
      <w:pPr>
        <w:spacing w:after="0" w:line="240" w:lineRule="auto"/>
        <w:jc w:val="right"/>
        <w:rPr>
          <w:rFonts w:ascii="Times New Roman" w:hAnsi="Times New Roman"/>
          <w:i/>
          <w:sz w:val="16"/>
          <w:szCs w:val="16"/>
        </w:rPr>
      </w:pPr>
      <w:r w:rsidRPr="00B41531">
        <w:rPr>
          <w:rFonts w:ascii="Times New Roman" w:hAnsi="Times New Roman"/>
          <w:i/>
          <w:sz w:val="16"/>
          <w:szCs w:val="16"/>
        </w:rPr>
        <w:t>(podpis)</w:t>
      </w:r>
    </w:p>
    <w:p w14:paraId="3C4EA710" w14:textId="77777777" w:rsidR="0094060F" w:rsidRPr="00B41531" w:rsidRDefault="0094060F" w:rsidP="0094060F">
      <w:pPr>
        <w:spacing w:after="0" w:line="240" w:lineRule="auto"/>
        <w:jc w:val="both"/>
        <w:rPr>
          <w:rFonts w:ascii="Times New Roman" w:hAnsi="Times New Roman"/>
          <w:sz w:val="20"/>
          <w:szCs w:val="20"/>
        </w:rPr>
      </w:pPr>
    </w:p>
    <w:p w14:paraId="306BDAB1" w14:textId="77777777" w:rsidR="0094060F" w:rsidRPr="00B41531" w:rsidRDefault="0094060F" w:rsidP="0094060F">
      <w:pPr>
        <w:spacing w:after="0" w:line="240" w:lineRule="auto"/>
        <w:jc w:val="both"/>
        <w:rPr>
          <w:rFonts w:ascii="Times New Roman" w:hAnsi="Times New Roman"/>
          <w:i/>
        </w:rPr>
      </w:pPr>
    </w:p>
    <w:p w14:paraId="34B195E3" w14:textId="77777777" w:rsidR="0094060F" w:rsidRPr="00B41531" w:rsidRDefault="0094060F" w:rsidP="0094060F">
      <w:pPr>
        <w:spacing w:after="0" w:line="240" w:lineRule="auto"/>
        <w:jc w:val="both"/>
        <w:rPr>
          <w:rFonts w:ascii="Times New Roman" w:hAnsi="Times New Roman"/>
          <w:i/>
        </w:rPr>
      </w:pPr>
    </w:p>
    <w:p w14:paraId="1BCFFA49" w14:textId="77777777" w:rsidR="0094060F" w:rsidRPr="00B41531" w:rsidRDefault="0094060F" w:rsidP="0094060F">
      <w:pPr>
        <w:shd w:val="clear" w:color="auto" w:fill="BFBFBF"/>
        <w:spacing w:after="0" w:line="240" w:lineRule="auto"/>
        <w:jc w:val="center"/>
        <w:rPr>
          <w:rFonts w:ascii="Times New Roman" w:hAnsi="Times New Roman"/>
          <w:b/>
        </w:rPr>
      </w:pPr>
      <w:r w:rsidRPr="00B41531">
        <w:rPr>
          <w:rFonts w:ascii="Times New Roman" w:hAnsi="Times New Roman"/>
          <w:b/>
        </w:rPr>
        <w:t>OŚWIADCZENIE DOTYCZĄCE PODANYCH INFORMACJI:</w:t>
      </w:r>
    </w:p>
    <w:p w14:paraId="14C18DAD" w14:textId="77777777" w:rsidR="0094060F" w:rsidRPr="00B41531" w:rsidRDefault="0094060F" w:rsidP="0094060F">
      <w:pPr>
        <w:spacing w:after="0" w:line="240" w:lineRule="auto"/>
        <w:jc w:val="both"/>
        <w:rPr>
          <w:rFonts w:ascii="Times New Roman" w:hAnsi="Times New Roman"/>
          <w:b/>
        </w:rPr>
      </w:pPr>
    </w:p>
    <w:p w14:paraId="6064E071" w14:textId="77777777" w:rsidR="0094060F" w:rsidRPr="00B41531" w:rsidRDefault="0094060F" w:rsidP="0094060F">
      <w:pPr>
        <w:spacing w:after="0" w:line="240" w:lineRule="auto"/>
        <w:jc w:val="both"/>
        <w:rPr>
          <w:rFonts w:ascii="Times New Roman" w:hAnsi="Times New Roman"/>
        </w:rPr>
      </w:pPr>
      <w:r w:rsidRPr="00B41531">
        <w:rPr>
          <w:rFonts w:ascii="Times New Roman" w:hAnsi="Times New Roman"/>
        </w:rPr>
        <w:t xml:space="preserve">Oświadczam, że wszystkie informacje podane w powyższych oświadczeniach są aktualne </w:t>
      </w:r>
      <w:r w:rsidRPr="00B41531">
        <w:rPr>
          <w:rFonts w:ascii="Times New Roman" w:hAnsi="Times New Roman"/>
        </w:rPr>
        <w:br/>
        <w:t>i zgodne z prawdą oraz zostały przedstawione z pełną świadomością konsekwencji wprowadzenia Zamawiającego w błąd przy przedstawianiu informacji.</w:t>
      </w:r>
    </w:p>
    <w:p w14:paraId="19032A8A" w14:textId="77777777" w:rsidR="0094060F" w:rsidRPr="00B41531" w:rsidRDefault="0094060F" w:rsidP="0094060F">
      <w:pPr>
        <w:spacing w:after="0" w:line="240" w:lineRule="auto"/>
        <w:jc w:val="both"/>
        <w:rPr>
          <w:rFonts w:ascii="Times New Roman" w:hAnsi="Times New Roman"/>
          <w:sz w:val="20"/>
          <w:szCs w:val="20"/>
        </w:rPr>
      </w:pPr>
    </w:p>
    <w:p w14:paraId="2983C1A8" w14:textId="77777777" w:rsidR="0094060F" w:rsidRPr="00B41531" w:rsidRDefault="0094060F" w:rsidP="0094060F">
      <w:pPr>
        <w:spacing w:after="0" w:line="240" w:lineRule="auto"/>
        <w:jc w:val="both"/>
        <w:rPr>
          <w:rFonts w:ascii="Times New Roman" w:hAnsi="Times New Roman"/>
          <w:sz w:val="20"/>
          <w:szCs w:val="20"/>
        </w:rPr>
      </w:pPr>
    </w:p>
    <w:p w14:paraId="3EA9157C" w14:textId="77777777" w:rsidR="0094060F" w:rsidRPr="00B41531" w:rsidRDefault="0094060F" w:rsidP="0094060F">
      <w:pPr>
        <w:spacing w:after="0" w:line="240" w:lineRule="auto"/>
        <w:jc w:val="both"/>
        <w:rPr>
          <w:rFonts w:ascii="Times New Roman" w:hAnsi="Times New Roman"/>
          <w:sz w:val="20"/>
          <w:szCs w:val="20"/>
        </w:rPr>
      </w:pPr>
      <w:r w:rsidRPr="00B41531">
        <w:rPr>
          <w:rFonts w:ascii="Times New Roman" w:hAnsi="Times New Roman"/>
          <w:sz w:val="20"/>
          <w:szCs w:val="20"/>
        </w:rPr>
        <w:t xml:space="preserve">…………….……. </w:t>
      </w:r>
      <w:r w:rsidRPr="00B41531">
        <w:rPr>
          <w:rFonts w:ascii="Times New Roman" w:hAnsi="Times New Roman"/>
          <w:i/>
          <w:sz w:val="16"/>
          <w:szCs w:val="16"/>
        </w:rPr>
        <w:t>(miejscowość),</w:t>
      </w:r>
      <w:r w:rsidRPr="00B41531">
        <w:rPr>
          <w:rFonts w:ascii="Times New Roman" w:hAnsi="Times New Roman"/>
          <w:i/>
          <w:sz w:val="20"/>
          <w:szCs w:val="20"/>
        </w:rPr>
        <w:t xml:space="preserve"> </w:t>
      </w:r>
      <w:r w:rsidRPr="00B41531">
        <w:rPr>
          <w:rFonts w:ascii="Times New Roman" w:hAnsi="Times New Roman"/>
          <w:sz w:val="21"/>
          <w:szCs w:val="21"/>
        </w:rPr>
        <w:t>dnia …………………. r.</w:t>
      </w:r>
      <w:r w:rsidRPr="00B41531">
        <w:rPr>
          <w:rFonts w:ascii="Times New Roman" w:hAnsi="Times New Roman"/>
          <w:sz w:val="20"/>
          <w:szCs w:val="20"/>
        </w:rPr>
        <w:t xml:space="preserve"> </w:t>
      </w:r>
    </w:p>
    <w:p w14:paraId="77AA0C83" w14:textId="77777777" w:rsidR="0094060F" w:rsidRPr="00B41531" w:rsidRDefault="0094060F" w:rsidP="0094060F">
      <w:pPr>
        <w:spacing w:after="0" w:line="240" w:lineRule="auto"/>
        <w:jc w:val="both"/>
        <w:rPr>
          <w:rFonts w:ascii="Times New Roman" w:hAnsi="Times New Roman"/>
          <w:sz w:val="20"/>
          <w:szCs w:val="20"/>
        </w:rPr>
      </w:pPr>
    </w:p>
    <w:p w14:paraId="51AEEEF5" w14:textId="77777777" w:rsidR="0094060F" w:rsidRPr="00B41531" w:rsidRDefault="0094060F" w:rsidP="0094060F">
      <w:pPr>
        <w:spacing w:after="0" w:line="240" w:lineRule="auto"/>
        <w:jc w:val="right"/>
        <w:rPr>
          <w:rFonts w:ascii="Times New Roman" w:hAnsi="Times New Roman"/>
          <w:sz w:val="20"/>
          <w:szCs w:val="20"/>
        </w:rPr>
      </w:pP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t>…………………………………………</w:t>
      </w:r>
    </w:p>
    <w:p w14:paraId="3F12001A" w14:textId="77777777" w:rsidR="0094060F" w:rsidRPr="00B41531" w:rsidRDefault="0094060F" w:rsidP="0094060F">
      <w:pPr>
        <w:spacing w:after="0" w:line="240" w:lineRule="auto"/>
        <w:jc w:val="right"/>
        <w:rPr>
          <w:rFonts w:ascii="Times New Roman" w:hAnsi="Times New Roman"/>
          <w:i/>
          <w:sz w:val="16"/>
          <w:szCs w:val="16"/>
        </w:rPr>
      </w:pPr>
      <w:r w:rsidRPr="00B41531">
        <w:rPr>
          <w:rFonts w:ascii="Times New Roman" w:hAnsi="Times New Roman"/>
          <w:i/>
          <w:sz w:val="16"/>
          <w:szCs w:val="16"/>
        </w:rPr>
        <w:t>(podpis)</w:t>
      </w:r>
    </w:p>
    <w:p w14:paraId="309AA9C8" w14:textId="77777777" w:rsidR="0094060F" w:rsidRPr="00B41531" w:rsidRDefault="0094060F" w:rsidP="0094060F">
      <w:pPr>
        <w:spacing w:after="0" w:line="240" w:lineRule="auto"/>
        <w:jc w:val="right"/>
        <w:rPr>
          <w:rFonts w:ascii="Times New Roman" w:hAnsi="Times New Roman"/>
          <w:b/>
        </w:rPr>
      </w:pPr>
      <w:r w:rsidRPr="00B41531">
        <w:rPr>
          <w:rFonts w:ascii="Times New Roman" w:hAnsi="Times New Roman"/>
          <w:b/>
        </w:rPr>
        <w:br w:type="page"/>
      </w:r>
    </w:p>
    <w:p w14:paraId="38702A4F" w14:textId="77777777" w:rsidR="0094060F" w:rsidRPr="00B41531" w:rsidRDefault="0094060F" w:rsidP="0094060F">
      <w:pPr>
        <w:pStyle w:val="Akapitzlist"/>
        <w:spacing w:after="0" w:line="240" w:lineRule="auto"/>
        <w:ind w:left="0"/>
        <w:jc w:val="right"/>
        <w:rPr>
          <w:rFonts w:ascii="Times New Roman" w:hAnsi="Times New Roman"/>
          <w:b/>
        </w:rPr>
      </w:pPr>
      <w:r w:rsidRPr="00B41531">
        <w:rPr>
          <w:rFonts w:ascii="Times New Roman" w:hAnsi="Times New Roman"/>
          <w:b/>
        </w:rPr>
        <w:lastRenderedPageBreak/>
        <w:t xml:space="preserve">Załącznik nr </w:t>
      </w:r>
      <w:r>
        <w:rPr>
          <w:rFonts w:ascii="Times New Roman" w:hAnsi="Times New Roman"/>
          <w:b/>
        </w:rPr>
        <w:t>3b</w:t>
      </w:r>
      <w:r w:rsidRPr="00B41531">
        <w:rPr>
          <w:rFonts w:ascii="Times New Roman" w:hAnsi="Times New Roman"/>
          <w:b/>
        </w:rPr>
        <w:t xml:space="preserve"> do SIWZ</w:t>
      </w:r>
    </w:p>
    <w:p w14:paraId="4213EB92" w14:textId="77777777" w:rsidR="0094060F" w:rsidRPr="00B41531" w:rsidRDefault="0094060F" w:rsidP="0094060F">
      <w:pPr>
        <w:pStyle w:val="Akapitzlist"/>
        <w:spacing w:after="0" w:line="240" w:lineRule="auto"/>
        <w:ind w:left="0"/>
        <w:jc w:val="both"/>
        <w:rPr>
          <w:rFonts w:ascii="Times New Roman" w:hAnsi="Times New Roman"/>
          <w:sz w:val="18"/>
          <w:szCs w:val="18"/>
        </w:rPr>
      </w:pPr>
      <w:r w:rsidRPr="00B41531">
        <w:rPr>
          <w:rFonts w:ascii="Times New Roman" w:hAnsi="Times New Roman"/>
          <w:sz w:val="18"/>
          <w:szCs w:val="18"/>
        </w:rPr>
        <w:t xml:space="preserve"> (Pieczęć Wykonawcy)</w:t>
      </w:r>
    </w:p>
    <w:p w14:paraId="114115D6" w14:textId="77777777" w:rsidR="0094060F" w:rsidRPr="00B41531" w:rsidRDefault="0094060F" w:rsidP="0094060F">
      <w:pPr>
        <w:spacing w:after="0" w:line="240" w:lineRule="auto"/>
        <w:jc w:val="center"/>
        <w:rPr>
          <w:rFonts w:ascii="Times New Roman" w:hAnsi="Times New Roman"/>
          <w:b/>
          <w:u w:val="single"/>
        </w:rPr>
      </w:pPr>
      <w:r w:rsidRPr="00B41531">
        <w:rPr>
          <w:rFonts w:ascii="Times New Roman" w:hAnsi="Times New Roman"/>
          <w:b/>
          <w:u w:val="single"/>
        </w:rPr>
        <w:t xml:space="preserve">Oświadczenie Wykonawcy </w:t>
      </w:r>
    </w:p>
    <w:p w14:paraId="08EF6566" w14:textId="77777777" w:rsidR="0094060F" w:rsidRPr="00B41531" w:rsidRDefault="0094060F" w:rsidP="0094060F">
      <w:pPr>
        <w:spacing w:after="0" w:line="240" w:lineRule="auto"/>
        <w:jc w:val="center"/>
        <w:rPr>
          <w:rFonts w:ascii="Times New Roman" w:hAnsi="Times New Roman"/>
          <w:b/>
        </w:rPr>
      </w:pPr>
      <w:r w:rsidRPr="00B41531">
        <w:rPr>
          <w:rFonts w:ascii="Times New Roman" w:hAnsi="Times New Roman"/>
          <w:b/>
        </w:rPr>
        <w:t xml:space="preserve">składane na podstawie art. 25a ust. 1 ustawy z dnia 29 stycznia 2004 r. </w:t>
      </w:r>
    </w:p>
    <w:p w14:paraId="6311A570" w14:textId="77777777" w:rsidR="0094060F" w:rsidRPr="00B41531" w:rsidRDefault="0094060F" w:rsidP="0094060F">
      <w:pPr>
        <w:spacing w:after="0" w:line="240" w:lineRule="auto"/>
        <w:jc w:val="center"/>
        <w:rPr>
          <w:rFonts w:ascii="Times New Roman" w:hAnsi="Times New Roman"/>
          <w:b/>
        </w:rPr>
      </w:pPr>
      <w:r w:rsidRPr="00B41531">
        <w:rPr>
          <w:rFonts w:ascii="Times New Roman" w:hAnsi="Times New Roman"/>
          <w:b/>
        </w:rPr>
        <w:t xml:space="preserve"> Prawo zamówień publicznych </w:t>
      </w:r>
    </w:p>
    <w:p w14:paraId="37049A0C" w14:textId="77777777" w:rsidR="0094060F" w:rsidRPr="00B41531" w:rsidRDefault="0094060F" w:rsidP="0094060F">
      <w:pPr>
        <w:spacing w:after="0" w:line="240" w:lineRule="auto"/>
        <w:rPr>
          <w:rFonts w:ascii="Times New Roman" w:hAnsi="Times New Roman"/>
          <w:b/>
        </w:rPr>
      </w:pPr>
    </w:p>
    <w:p w14:paraId="46968877" w14:textId="77777777" w:rsidR="0094060F" w:rsidRPr="00B41531" w:rsidRDefault="0094060F" w:rsidP="0094060F">
      <w:pPr>
        <w:pStyle w:val="Nagwek1"/>
        <w:jc w:val="center"/>
        <w:rPr>
          <w:b w:val="0"/>
          <w:sz w:val="22"/>
          <w:szCs w:val="22"/>
        </w:rPr>
      </w:pPr>
      <w:r w:rsidRPr="00B41531">
        <w:rPr>
          <w:b w:val="0"/>
          <w:sz w:val="22"/>
          <w:szCs w:val="22"/>
        </w:rPr>
        <w:t>NAZWA WYKONAWCY:</w:t>
      </w:r>
    </w:p>
    <w:p w14:paraId="17FE095C" w14:textId="77777777" w:rsidR="0094060F" w:rsidRPr="00B41531" w:rsidRDefault="0094060F" w:rsidP="0094060F">
      <w:pPr>
        <w:spacing w:after="0" w:line="240" w:lineRule="auto"/>
        <w:jc w:val="both"/>
        <w:rPr>
          <w:rFonts w:ascii="Times New Roman" w:hAnsi="Times New Roman"/>
        </w:rPr>
      </w:pPr>
      <w:r w:rsidRPr="00B41531">
        <w:rPr>
          <w:rFonts w:ascii="Times New Roman" w:hAnsi="Times New Roman"/>
        </w:rPr>
        <w:t>......................................................................................................................................................</w:t>
      </w:r>
    </w:p>
    <w:p w14:paraId="07B9D6E2" w14:textId="77777777" w:rsidR="0094060F" w:rsidRPr="00B41531" w:rsidRDefault="0094060F" w:rsidP="0094060F">
      <w:pPr>
        <w:spacing w:after="0" w:line="240" w:lineRule="auto"/>
        <w:jc w:val="center"/>
        <w:rPr>
          <w:rFonts w:ascii="Times New Roman" w:hAnsi="Times New Roman"/>
        </w:rPr>
      </w:pPr>
      <w:r w:rsidRPr="00B41531">
        <w:rPr>
          <w:rFonts w:ascii="Times New Roman" w:hAnsi="Times New Roman"/>
        </w:rPr>
        <w:t>ADRES:</w:t>
      </w:r>
    </w:p>
    <w:p w14:paraId="7F754203" w14:textId="77777777" w:rsidR="0094060F" w:rsidRPr="00B41531" w:rsidRDefault="0094060F" w:rsidP="0094060F">
      <w:pPr>
        <w:spacing w:after="0" w:line="240" w:lineRule="auto"/>
        <w:jc w:val="both"/>
        <w:rPr>
          <w:rFonts w:ascii="Times New Roman" w:hAnsi="Times New Roman"/>
        </w:rPr>
      </w:pPr>
      <w:r w:rsidRPr="00B41531">
        <w:rPr>
          <w:rFonts w:ascii="Times New Roman" w:hAnsi="Times New Roman"/>
        </w:rPr>
        <w:t>.......................................................................................................................................</w:t>
      </w:r>
    </w:p>
    <w:p w14:paraId="507269D8" w14:textId="77777777" w:rsidR="0094060F" w:rsidRPr="00B41531" w:rsidRDefault="0094060F" w:rsidP="0094060F">
      <w:pPr>
        <w:spacing w:after="0" w:line="240" w:lineRule="auto"/>
        <w:jc w:val="center"/>
        <w:rPr>
          <w:rFonts w:ascii="Times New Roman" w:hAnsi="Times New Roman"/>
          <w:b/>
          <w:u w:val="single"/>
        </w:rPr>
      </w:pPr>
    </w:p>
    <w:p w14:paraId="50536DF1" w14:textId="77777777" w:rsidR="0094060F" w:rsidRPr="00B41531" w:rsidRDefault="0094060F" w:rsidP="0094060F">
      <w:pPr>
        <w:spacing w:after="0" w:line="240" w:lineRule="auto"/>
        <w:jc w:val="center"/>
        <w:rPr>
          <w:rFonts w:ascii="Times New Roman" w:hAnsi="Times New Roman"/>
          <w:b/>
          <w:u w:val="single"/>
        </w:rPr>
      </w:pPr>
    </w:p>
    <w:p w14:paraId="2BAD94AA" w14:textId="77777777" w:rsidR="0094060F" w:rsidRPr="00B41531" w:rsidRDefault="0094060F" w:rsidP="0094060F">
      <w:pPr>
        <w:spacing w:after="0" w:line="240" w:lineRule="auto"/>
        <w:jc w:val="center"/>
        <w:rPr>
          <w:rFonts w:ascii="Times New Roman" w:hAnsi="Times New Roman"/>
          <w:sz w:val="21"/>
          <w:szCs w:val="21"/>
        </w:rPr>
      </w:pPr>
      <w:r w:rsidRPr="0094060F">
        <w:rPr>
          <w:rFonts w:ascii="Times New Roman" w:hAnsi="Times New Roman"/>
          <w:b/>
          <w:u w:val="single"/>
        </w:rPr>
        <w:t>DOTYCZĄCE SPEŁNIANIA WARUNKÓW UDZIAŁU W POSTĘPOWANIU</w:t>
      </w:r>
      <w:r w:rsidRPr="00B41531">
        <w:rPr>
          <w:rFonts w:ascii="Times New Roman" w:hAnsi="Times New Roman"/>
          <w:b/>
          <w:sz w:val="21"/>
          <w:szCs w:val="21"/>
          <w:u w:val="single"/>
        </w:rPr>
        <w:t xml:space="preserve"> </w:t>
      </w:r>
      <w:r w:rsidRPr="00B41531">
        <w:rPr>
          <w:rFonts w:ascii="Times New Roman" w:hAnsi="Times New Roman"/>
          <w:b/>
          <w:sz w:val="21"/>
          <w:szCs w:val="21"/>
          <w:u w:val="single"/>
        </w:rPr>
        <w:br/>
      </w:r>
    </w:p>
    <w:p w14:paraId="00FE5329" w14:textId="2DC9B358" w:rsidR="0094060F" w:rsidRPr="00B41531" w:rsidRDefault="0094060F" w:rsidP="00884BDB">
      <w:pPr>
        <w:spacing w:after="0" w:line="240" w:lineRule="auto"/>
        <w:jc w:val="both"/>
        <w:rPr>
          <w:rFonts w:ascii="Times New Roman" w:hAnsi="Times New Roman"/>
        </w:rPr>
      </w:pPr>
      <w:r w:rsidRPr="00B41531">
        <w:rPr>
          <w:rFonts w:ascii="Times New Roman" w:hAnsi="Times New Roman"/>
        </w:rPr>
        <w:t>Na potrzeby postępowania o udzielenie zamówienia publicznego</w:t>
      </w:r>
      <w:r w:rsidRPr="00B41531">
        <w:rPr>
          <w:rFonts w:ascii="Times New Roman" w:hAnsi="Times New Roman"/>
        </w:rPr>
        <w:br/>
      </w:r>
      <w:r w:rsidR="00884BDB" w:rsidRPr="00884BDB">
        <w:rPr>
          <w:rFonts w:ascii="Times New Roman" w:hAnsi="Times New Roman"/>
          <w:i/>
        </w:rPr>
        <w:t>dostawa mikroskopu optycznego do obserwacji w świetle odbitym, przechodzącym oraz fluorescencji wraz z fotometrem do pomiaru refleksyjności do Instytutu Nafty i Gazu – Państwowego Instytutu Badawczego w Krakowie,</w:t>
      </w:r>
      <w:r w:rsidR="00884BDB" w:rsidRPr="00B41531">
        <w:rPr>
          <w:rFonts w:ascii="Times New Roman" w:hAnsi="Times New Roman"/>
          <w:i/>
        </w:rPr>
        <w:t xml:space="preserve"> </w:t>
      </w:r>
      <w:r w:rsidRPr="00B41531">
        <w:rPr>
          <w:rFonts w:ascii="Times New Roman" w:hAnsi="Times New Roman"/>
        </w:rPr>
        <w:t xml:space="preserve">prowadzonego przez </w:t>
      </w:r>
      <w:r>
        <w:rPr>
          <w:rFonts w:ascii="Times New Roman" w:hAnsi="Times New Roman"/>
        </w:rPr>
        <w:t>INiG-PIB</w:t>
      </w:r>
      <w:r w:rsidRPr="00B41531">
        <w:rPr>
          <w:rFonts w:ascii="Times New Roman" w:hAnsi="Times New Roman"/>
          <w:i/>
        </w:rPr>
        <w:t xml:space="preserve">, </w:t>
      </w:r>
      <w:r w:rsidRPr="00B41531">
        <w:rPr>
          <w:rFonts w:ascii="Times New Roman" w:hAnsi="Times New Roman"/>
        </w:rPr>
        <w:t>oświadczam, co następuje:</w:t>
      </w:r>
    </w:p>
    <w:p w14:paraId="37C9091D" w14:textId="77777777" w:rsidR="0094060F" w:rsidRPr="00B41531" w:rsidRDefault="0094060F" w:rsidP="0094060F">
      <w:pPr>
        <w:spacing w:after="0" w:line="240" w:lineRule="auto"/>
        <w:jc w:val="both"/>
        <w:rPr>
          <w:rFonts w:ascii="Times New Roman" w:hAnsi="Times New Roman"/>
          <w:sz w:val="21"/>
          <w:szCs w:val="21"/>
        </w:rPr>
      </w:pPr>
    </w:p>
    <w:p w14:paraId="366F6060" w14:textId="77777777" w:rsidR="0094060F" w:rsidRPr="00B41531" w:rsidRDefault="0094060F" w:rsidP="0094060F">
      <w:pPr>
        <w:spacing w:after="0" w:line="240" w:lineRule="auto"/>
        <w:jc w:val="both"/>
        <w:rPr>
          <w:rFonts w:ascii="Times New Roman" w:hAnsi="Times New Roman"/>
          <w:sz w:val="21"/>
          <w:szCs w:val="21"/>
        </w:rPr>
      </w:pPr>
    </w:p>
    <w:p w14:paraId="69D102B6" w14:textId="77777777" w:rsidR="0094060F" w:rsidRPr="00B41531" w:rsidRDefault="0094060F" w:rsidP="0094060F">
      <w:pPr>
        <w:shd w:val="clear" w:color="auto" w:fill="BFBFBF"/>
        <w:spacing w:after="0" w:line="240" w:lineRule="auto"/>
        <w:jc w:val="center"/>
        <w:rPr>
          <w:rFonts w:ascii="Times New Roman" w:hAnsi="Times New Roman"/>
          <w:b/>
        </w:rPr>
      </w:pPr>
      <w:r w:rsidRPr="00B41531">
        <w:rPr>
          <w:rFonts w:ascii="Times New Roman" w:hAnsi="Times New Roman"/>
          <w:b/>
        </w:rPr>
        <w:t>INFORMACJA DOTYCZĄCA WYKONAWCY:</w:t>
      </w:r>
    </w:p>
    <w:p w14:paraId="1261F708" w14:textId="77777777" w:rsidR="0094060F" w:rsidRPr="00B41531" w:rsidRDefault="0094060F" w:rsidP="0094060F">
      <w:pPr>
        <w:spacing w:after="0" w:line="240" w:lineRule="auto"/>
        <w:jc w:val="both"/>
        <w:rPr>
          <w:rFonts w:ascii="Times New Roman" w:hAnsi="Times New Roman"/>
        </w:rPr>
      </w:pPr>
    </w:p>
    <w:p w14:paraId="534EAB7F" w14:textId="77777777" w:rsidR="0094060F" w:rsidRPr="00B41531" w:rsidRDefault="0094060F" w:rsidP="0094060F">
      <w:pPr>
        <w:spacing w:after="0" w:line="240" w:lineRule="auto"/>
        <w:jc w:val="both"/>
        <w:rPr>
          <w:rFonts w:ascii="Times New Roman" w:hAnsi="Times New Roman"/>
          <w:sz w:val="21"/>
          <w:szCs w:val="21"/>
        </w:rPr>
      </w:pPr>
      <w:r w:rsidRPr="00B41531">
        <w:rPr>
          <w:rFonts w:ascii="Times New Roman" w:hAnsi="Times New Roman"/>
        </w:rPr>
        <w:t>Oświadczam, że spełniam warunki udziału w postępowaniu określone przez Zamawiającego w…………..…………………………………………………..…………………………………………..</w:t>
      </w:r>
      <w:r w:rsidRPr="00B41531">
        <w:rPr>
          <w:rFonts w:ascii="Times New Roman" w:hAnsi="Times New Roman"/>
          <w:sz w:val="21"/>
          <w:szCs w:val="21"/>
        </w:rPr>
        <w:t xml:space="preserve"> </w:t>
      </w:r>
      <w:r w:rsidRPr="00B41531">
        <w:rPr>
          <w:rFonts w:ascii="Times New Roman" w:hAnsi="Times New Roman"/>
          <w:i/>
          <w:sz w:val="18"/>
          <w:szCs w:val="18"/>
        </w:rPr>
        <w:t>(wskazać dokument i właściwą jednostkę redakcyjną dokumentu, w której określono warunki udziału w postępowaniu)</w:t>
      </w:r>
      <w:r w:rsidRPr="00B41531">
        <w:rPr>
          <w:rFonts w:ascii="Times New Roman" w:hAnsi="Times New Roman"/>
          <w:sz w:val="18"/>
          <w:szCs w:val="18"/>
        </w:rPr>
        <w:t>.</w:t>
      </w:r>
    </w:p>
    <w:p w14:paraId="0C160CD1" w14:textId="77777777" w:rsidR="0094060F" w:rsidRPr="00B41531" w:rsidRDefault="0094060F" w:rsidP="0094060F">
      <w:pPr>
        <w:spacing w:after="0" w:line="240" w:lineRule="auto"/>
        <w:jc w:val="both"/>
        <w:rPr>
          <w:rFonts w:ascii="Times New Roman" w:hAnsi="Times New Roman"/>
          <w:sz w:val="21"/>
          <w:szCs w:val="21"/>
        </w:rPr>
      </w:pPr>
    </w:p>
    <w:p w14:paraId="44F6740F" w14:textId="77777777" w:rsidR="0094060F" w:rsidRPr="00B41531" w:rsidRDefault="0094060F" w:rsidP="0094060F">
      <w:pPr>
        <w:spacing w:after="0" w:line="240" w:lineRule="auto"/>
        <w:jc w:val="both"/>
        <w:rPr>
          <w:rFonts w:ascii="Times New Roman" w:hAnsi="Times New Roman"/>
          <w:sz w:val="20"/>
          <w:szCs w:val="20"/>
        </w:rPr>
      </w:pPr>
      <w:r w:rsidRPr="00B41531">
        <w:rPr>
          <w:rFonts w:ascii="Times New Roman" w:hAnsi="Times New Roman"/>
          <w:sz w:val="20"/>
          <w:szCs w:val="20"/>
        </w:rPr>
        <w:t xml:space="preserve">…………….……. </w:t>
      </w:r>
      <w:r w:rsidRPr="00B41531">
        <w:rPr>
          <w:rFonts w:ascii="Times New Roman" w:hAnsi="Times New Roman"/>
          <w:i/>
          <w:sz w:val="16"/>
          <w:szCs w:val="16"/>
        </w:rPr>
        <w:t>(miejscowość),</w:t>
      </w:r>
      <w:r w:rsidRPr="00B41531">
        <w:rPr>
          <w:rFonts w:ascii="Times New Roman" w:hAnsi="Times New Roman"/>
          <w:i/>
          <w:sz w:val="18"/>
          <w:szCs w:val="18"/>
        </w:rPr>
        <w:t xml:space="preserve"> </w:t>
      </w:r>
      <w:r w:rsidRPr="00B41531">
        <w:rPr>
          <w:rFonts w:ascii="Times New Roman" w:hAnsi="Times New Roman"/>
          <w:sz w:val="20"/>
          <w:szCs w:val="20"/>
        </w:rPr>
        <w:t xml:space="preserve">dnia ………….……. r. </w:t>
      </w:r>
    </w:p>
    <w:p w14:paraId="3DCF3DE3" w14:textId="77777777" w:rsidR="0094060F" w:rsidRPr="00B41531" w:rsidRDefault="0094060F" w:rsidP="0094060F">
      <w:pPr>
        <w:spacing w:after="0" w:line="240" w:lineRule="auto"/>
        <w:jc w:val="both"/>
        <w:rPr>
          <w:rFonts w:ascii="Times New Roman" w:hAnsi="Times New Roman"/>
          <w:sz w:val="20"/>
          <w:szCs w:val="20"/>
        </w:rPr>
      </w:pPr>
    </w:p>
    <w:p w14:paraId="52861085" w14:textId="77777777" w:rsidR="0094060F" w:rsidRPr="00B41531" w:rsidRDefault="0094060F" w:rsidP="0094060F">
      <w:pPr>
        <w:spacing w:after="0" w:line="240" w:lineRule="auto"/>
        <w:jc w:val="right"/>
        <w:rPr>
          <w:rFonts w:ascii="Times New Roman" w:hAnsi="Times New Roman"/>
          <w:sz w:val="20"/>
          <w:szCs w:val="20"/>
        </w:rPr>
      </w:pP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t>…………………………………………</w:t>
      </w:r>
    </w:p>
    <w:p w14:paraId="7C349D19" w14:textId="77777777" w:rsidR="0094060F" w:rsidRPr="00B41531" w:rsidRDefault="0094060F" w:rsidP="0094060F">
      <w:pPr>
        <w:spacing w:after="0" w:line="240" w:lineRule="auto"/>
        <w:jc w:val="right"/>
        <w:rPr>
          <w:rFonts w:ascii="Times New Roman" w:hAnsi="Times New Roman"/>
          <w:i/>
          <w:sz w:val="16"/>
          <w:szCs w:val="16"/>
        </w:rPr>
      </w:pPr>
      <w:r w:rsidRPr="00B41531">
        <w:rPr>
          <w:rFonts w:ascii="Times New Roman" w:hAnsi="Times New Roman"/>
          <w:i/>
          <w:sz w:val="16"/>
          <w:szCs w:val="16"/>
        </w:rPr>
        <w:t>(podpis)</w:t>
      </w:r>
    </w:p>
    <w:p w14:paraId="097BBFAC" w14:textId="77777777" w:rsidR="0094060F" w:rsidRPr="00B41531" w:rsidRDefault="0094060F" w:rsidP="0094060F">
      <w:pPr>
        <w:spacing w:after="0" w:line="240" w:lineRule="auto"/>
        <w:rPr>
          <w:rFonts w:ascii="Times New Roman" w:hAnsi="Times New Roman"/>
          <w:i/>
        </w:rPr>
      </w:pPr>
    </w:p>
    <w:p w14:paraId="6B74D910" w14:textId="77777777" w:rsidR="0094060F" w:rsidRPr="00B41531" w:rsidRDefault="0094060F" w:rsidP="0094060F">
      <w:pPr>
        <w:spacing w:after="0" w:line="240" w:lineRule="auto"/>
        <w:rPr>
          <w:rFonts w:ascii="Times New Roman" w:hAnsi="Times New Roman"/>
          <w:i/>
        </w:rPr>
      </w:pPr>
    </w:p>
    <w:p w14:paraId="7CB821C3" w14:textId="77777777" w:rsidR="0094060F" w:rsidRPr="00B41531" w:rsidRDefault="0094060F" w:rsidP="0094060F">
      <w:pPr>
        <w:shd w:val="clear" w:color="auto" w:fill="BFBFBF"/>
        <w:spacing w:after="0" w:line="240" w:lineRule="auto"/>
        <w:jc w:val="center"/>
        <w:rPr>
          <w:rFonts w:ascii="Times New Roman" w:hAnsi="Times New Roman"/>
        </w:rPr>
      </w:pPr>
      <w:r w:rsidRPr="00B41531">
        <w:rPr>
          <w:rFonts w:ascii="Times New Roman" w:hAnsi="Times New Roman"/>
          <w:b/>
        </w:rPr>
        <w:t>INFORMACJA W ZWIĄZKU Z POLEGANIEM NA ZASOBACH INNYCH PODMIOTÓW</w:t>
      </w:r>
      <w:r w:rsidRPr="00B41531">
        <w:rPr>
          <w:rFonts w:ascii="Times New Roman" w:hAnsi="Times New Roman"/>
        </w:rPr>
        <w:t>:</w:t>
      </w:r>
    </w:p>
    <w:p w14:paraId="3EF425DC" w14:textId="77777777" w:rsidR="0094060F" w:rsidRPr="00B41531" w:rsidRDefault="0094060F" w:rsidP="0094060F">
      <w:pPr>
        <w:spacing w:after="0" w:line="240" w:lineRule="auto"/>
        <w:jc w:val="both"/>
        <w:rPr>
          <w:rFonts w:ascii="Times New Roman" w:hAnsi="Times New Roman"/>
        </w:rPr>
      </w:pPr>
      <w:r w:rsidRPr="00B41531">
        <w:rPr>
          <w:rFonts w:ascii="Times New Roman" w:hAnsi="Times New Roman"/>
        </w:rPr>
        <w:t>Oświadczam, że w celu wykazania spełniania warunków udziału w postępowaniu, określonych przez Zamawiającego w………………………………………………………...………..</w:t>
      </w:r>
      <w:r w:rsidRPr="00B41531">
        <w:rPr>
          <w:rFonts w:ascii="Times New Roman" w:hAnsi="Times New Roman"/>
          <w:sz w:val="21"/>
          <w:szCs w:val="21"/>
        </w:rPr>
        <w:t xml:space="preserve"> </w:t>
      </w:r>
      <w:r w:rsidRPr="00B41531">
        <w:rPr>
          <w:rFonts w:ascii="Times New Roman" w:hAnsi="Times New Roman"/>
          <w:i/>
          <w:sz w:val="18"/>
          <w:szCs w:val="18"/>
        </w:rPr>
        <w:t>(wskazać dokument i właściwą jednostkę redakcyjną dokumentu, w której określono warunki udziału w postępowaniu)</w:t>
      </w:r>
      <w:r w:rsidRPr="00B41531">
        <w:rPr>
          <w:rFonts w:ascii="Times New Roman" w:hAnsi="Times New Roman"/>
          <w:i/>
          <w:sz w:val="16"/>
          <w:szCs w:val="16"/>
        </w:rPr>
        <w:t>,</w:t>
      </w:r>
      <w:r w:rsidRPr="00B41531">
        <w:rPr>
          <w:rFonts w:ascii="Times New Roman" w:hAnsi="Times New Roman"/>
          <w:sz w:val="21"/>
          <w:szCs w:val="21"/>
        </w:rPr>
        <w:t xml:space="preserve"> </w:t>
      </w:r>
      <w:r w:rsidRPr="00B41531">
        <w:rPr>
          <w:rFonts w:ascii="Times New Roman" w:hAnsi="Times New Roman"/>
        </w:rPr>
        <w:t xml:space="preserve">polegam na zasobach następującego/ych podmiotu/ów: …………………………………………………..……………….., </w:t>
      </w:r>
    </w:p>
    <w:p w14:paraId="375D31AE" w14:textId="77777777" w:rsidR="0094060F" w:rsidRPr="00B41531" w:rsidRDefault="0094060F" w:rsidP="0094060F">
      <w:pPr>
        <w:spacing w:after="0" w:line="240" w:lineRule="auto"/>
        <w:jc w:val="both"/>
        <w:rPr>
          <w:rFonts w:ascii="Times New Roman" w:hAnsi="Times New Roman"/>
        </w:rPr>
      </w:pPr>
      <w:r w:rsidRPr="00B41531">
        <w:rPr>
          <w:rFonts w:ascii="Times New Roman" w:hAnsi="Times New Roman"/>
        </w:rPr>
        <w:t xml:space="preserve">w następującym zakresie………………………………………………………… </w:t>
      </w:r>
    </w:p>
    <w:p w14:paraId="0D47A200" w14:textId="77777777" w:rsidR="0094060F" w:rsidRPr="00B41531" w:rsidRDefault="0094060F" w:rsidP="0094060F">
      <w:pPr>
        <w:spacing w:after="0" w:line="240" w:lineRule="auto"/>
        <w:jc w:val="both"/>
        <w:rPr>
          <w:rFonts w:ascii="Times New Roman" w:hAnsi="Times New Roman"/>
        </w:rPr>
      </w:pPr>
      <w:r w:rsidRPr="00B41531">
        <w:rPr>
          <w:rFonts w:ascii="Times New Roman" w:hAnsi="Times New Roman"/>
          <w:i/>
          <w:sz w:val="18"/>
          <w:szCs w:val="18"/>
        </w:rPr>
        <w:t xml:space="preserve">(wskazać podmiot i określić odpowiedni zakres dla wskazanego podmiotu). </w:t>
      </w:r>
    </w:p>
    <w:p w14:paraId="101E9FE9" w14:textId="77777777" w:rsidR="0094060F" w:rsidRPr="00B41531" w:rsidRDefault="0094060F" w:rsidP="0094060F">
      <w:pPr>
        <w:spacing w:after="0" w:line="240" w:lineRule="auto"/>
        <w:jc w:val="both"/>
        <w:rPr>
          <w:rFonts w:ascii="Times New Roman" w:hAnsi="Times New Roman"/>
          <w:sz w:val="21"/>
          <w:szCs w:val="21"/>
        </w:rPr>
      </w:pPr>
    </w:p>
    <w:p w14:paraId="01E9732F" w14:textId="77777777" w:rsidR="0094060F" w:rsidRPr="00B41531" w:rsidRDefault="0094060F" w:rsidP="0094060F">
      <w:pPr>
        <w:spacing w:after="0" w:line="240" w:lineRule="auto"/>
        <w:jc w:val="both"/>
        <w:rPr>
          <w:rFonts w:ascii="Times New Roman" w:hAnsi="Times New Roman"/>
          <w:sz w:val="20"/>
          <w:szCs w:val="20"/>
        </w:rPr>
      </w:pPr>
      <w:r w:rsidRPr="00B41531">
        <w:rPr>
          <w:rFonts w:ascii="Times New Roman" w:hAnsi="Times New Roman"/>
          <w:sz w:val="20"/>
          <w:szCs w:val="20"/>
        </w:rPr>
        <w:t xml:space="preserve">…………….……. </w:t>
      </w:r>
      <w:r w:rsidRPr="00B41531">
        <w:rPr>
          <w:rFonts w:ascii="Times New Roman" w:hAnsi="Times New Roman"/>
          <w:i/>
          <w:sz w:val="16"/>
          <w:szCs w:val="16"/>
        </w:rPr>
        <w:t>(miejscowość),</w:t>
      </w:r>
      <w:r w:rsidRPr="00B41531">
        <w:rPr>
          <w:rFonts w:ascii="Times New Roman" w:hAnsi="Times New Roman"/>
          <w:i/>
          <w:sz w:val="18"/>
          <w:szCs w:val="18"/>
        </w:rPr>
        <w:t xml:space="preserve"> </w:t>
      </w:r>
      <w:r w:rsidRPr="00B41531">
        <w:rPr>
          <w:rFonts w:ascii="Times New Roman" w:hAnsi="Times New Roman"/>
          <w:sz w:val="20"/>
          <w:szCs w:val="20"/>
        </w:rPr>
        <w:t xml:space="preserve">dnia ………….……. r. </w:t>
      </w:r>
    </w:p>
    <w:p w14:paraId="73F474C3" w14:textId="77777777" w:rsidR="0094060F" w:rsidRPr="00B41531" w:rsidRDefault="0094060F" w:rsidP="0094060F">
      <w:pPr>
        <w:spacing w:after="0" w:line="240" w:lineRule="auto"/>
        <w:jc w:val="both"/>
        <w:rPr>
          <w:rFonts w:ascii="Times New Roman" w:hAnsi="Times New Roman"/>
          <w:sz w:val="20"/>
          <w:szCs w:val="20"/>
        </w:rPr>
      </w:pPr>
    </w:p>
    <w:p w14:paraId="043060DF" w14:textId="77777777" w:rsidR="0094060F" w:rsidRPr="00B41531" w:rsidRDefault="0094060F" w:rsidP="0094060F">
      <w:pPr>
        <w:spacing w:after="0" w:line="240" w:lineRule="auto"/>
        <w:jc w:val="right"/>
        <w:rPr>
          <w:rFonts w:ascii="Times New Roman" w:hAnsi="Times New Roman"/>
          <w:sz w:val="20"/>
          <w:szCs w:val="20"/>
        </w:rPr>
      </w:pP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t>…………………………………………</w:t>
      </w:r>
    </w:p>
    <w:p w14:paraId="4F00F126" w14:textId="77777777" w:rsidR="0094060F" w:rsidRPr="00B41531" w:rsidRDefault="0094060F" w:rsidP="0094060F">
      <w:pPr>
        <w:spacing w:after="0" w:line="240" w:lineRule="auto"/>
        <w:jc w:val="right"/>
        <w:rPr>
          <w:rFonts w:ascii="Times New Roman" w:hAnsi="Times New Roman"/>
          <w:i/>
          <w:sz w:val="16"/>
          <w:szCs w:val="16"/>
        </w:rPr>
      </w:pPr>
      <w:r w:rsidRPr="00B41531">
        <w:rPr>
          <w:rFonts w:ascii="Times New Roman" w:hAnsi="Times New Roman"/>
          <w:i/>
          <w:sz w:val="16"/>
          <w:szCs w:val="16"/>
        </w:rPr>
        <w:t>(podpis)</w:t>
      </w:r>
    </w:p>
    <w:p w14:paraId="72302A19" w14:textId="77777777" w:rsidR="0094060F" w:rsidRPr="00B41531" w:rsidRDefault="0094060F" w:rsidP="0094060F">
      <w:pPr>
        <w:spacing w:after="0" w:line="240" w:lineRule="auto"/>
        <w:jc w:val="right"/>
        <w:rPr>
          <w:rFonts w:ascii="Times New Roman" w:hAnsi="Times New Roman"/>
          <w:sz w:val="21"/>
          <w:szCs w:val="21"/>
        </w:rPr>
      </w:pPr>
    </w:p>
    <w:p w14:paraId="3CCC057B" w14:textId="77777777" w:rsidR="0094060F" w:rsidRPr="00B41531" w:rsidRDefault="0094060F" w:rsidP="0094060F">
      <w:pPr>
        <w:spacing w:after="0" w:line="240" w:lineRule="auto"/>
        <w:jc w:val="both"/>
        <w:rPr>
          <w:rFonts w:ascii="Times New Roman" w:hAnsi="Times New Roman"/>
          <w:sz w:val="21"/>
          <w:szCs w:val="21"/>
        </w:rPr>
      </w:pPr>
    </w:p>
    <w:p w14:paraId="79FB1805" w14:textId="77777777" w:rsidR="0094060F" w:rsidRPr="00B41531" w:rsidRDefault="0094060F" w:rsidP="0094060F">
      <w:pPr>
        <w:shd w:val="clear" w:color="auto" w:fill="BFBFBF"/>
        <w:spacing w:after="0" w:line="240" w:lineRule="auto"/>
        <w:jc w:val="center"/>
        <w:rPr>
          <w:rFonts w:ascii="Times New Roman" w:hAnsi="Times New Roman"/>
          <w:b/>
          <w:sz w:val="21"/>
          <w:szCs w:val="21"/>
        </w:rPr>
      </w:pPr>
      <w:r w:rsidRPr="00B41531">
        <w:rPr>
          <w:rFonts w:ascii="Times New Roman" w:hAnsi="Times New Roman"/>
          <w:b/>
          <w:sz w:val="21"/>
          <w:szCs w:val="21"/>
        </w:rPr>
        <w:t xml:space="preserve">OŚWIADCZENIE DOTYCZĄCE PODANYCH </w:t>
      </w:r>
      <w:r w:rsidRPr="00B41531">
        <w:rPr>
          <w:rFonts w:ascii="Times New Roman" w:hAnsi="Times New Roman"/>
          <w:b/>
        </w:rPr>
        <w:t>INFORMACJI</w:t>
      </w:r>
      <w:r w:rsidRPr="00B41531">
        <w:rPr>
          <w:rFonts w:ascii="Times New Roman" w:hAnsi="Times New Roman"/>
          <w:b/>
          <w:sz w:val="21"/>
          <w:szCs w:val="21"/>
        </w:rPr>
        <w:t>:</w:t>
      </w:r>
    </w:p>
    <w:p w14:paraId="30D57DF0" w14:textId="77777777" w:rsidR="0094060F" w:rsidRPr="00B41531" w:rsidRDefault="0094060F" w:rsidP="0094060F">
      <w:pPr>
        <w:spacing w:after="0" w:line="240" w:lineRule="auto"/>
        <w:jc w:val="both"/>
        <w:rPr>
          <w:rFonts w:ascii="Times New Roman" w:hAnsi="Times New Roman"/>
        </w:rPr>
      </w:pPr>
    </w:p>
    <w:p w14:paraId="094D3F6D" w14:textId="77777777" w:rsidR="0094060F" w:rsidRPr="00B41531" w:rsidRDefault="0094060F" w:rsidP="0094060F">
      <w:pPr>
        <w:spacing w:after="0" w:line="240" w:lineRule="auto"/>
        <w:jc w:val="both"/>
        <w:rPr>
          <w:rFonts w:ascii="Times New Roman" w:hAnsi="Times New Roman"/>
        </w:rPr>
      </w:pPr>
      <w:r w:rsidRPr="00B41531">
        <w:rPr>
          <w:rFonts w:ascii="Times New Roman" w:hAnsi="Times New Roman"/>
        </w:rPr>
        <w:t xml:space="preserve">Oświadczam, że wszystkie informacje podane w powyższych oświadczeniach są aktualne </w:t>
      </w:r>
      <w:r w:rsidRPr="00B41531">
        <w:rPr>
          <w:rFonts w:ascii="Times New Roman" w:hAnsi="Times New Roman"/>
        </w:rPr>
        <w:br/>
        <w:t>i zgodne z prawdą oraz zostały przedstawione z pełną świadomością konsekwencji wprowadzenia Zamawiającego w błąd przy przedstawianiu informacji.</w:t>
      </w:r>
    </w:p>
    <w:p w14:paraId="7386E6E7" w14:textId="77777777" w:rsidR="0094060F" w:rsidRPr="00B41531" w:rsidRDefault="0094060F" w:rsidP="0094060F">
      <w:pPr>
        <w:spacing w:after="0" w:line="240" w:lineRule="auto"/>
        <w:jc w:val="both"/>
        <w:rPr>
          <w:rFonts w:ascii="Times New Roman" w:hAnsi="Times New Roman"/>
          <w:sz w:val="20"/>
          <w:szCs w:val="20"/>
        </w:rPr>
      </w:pPr>
    </w:p>
    <w:p w14:paraId="19550F80" w14:textId="77777777" w:rsidR="0094060F" w:rsidRPr="00B41531" w:rsidRDefault="0094060F" w:rsidP="0094060F">
      <w:pPr>
        <w:spacing w:after="0" w:line="240" w:lineRule="auto"/>
        <w:jc w:val="both"/>
        <w:rPr>
          <w:rFonts w:ascii="Times New Roman" w:hAnsi="Times New Roman"/>
          <w:sz w:val="20"/>
          <w:szCs w:val="20"/>
        </w:rPr>
      </w:pPr>
      <w:r w:rsidRPr="00B41531">
        <w:rPr>
          <w:rFonts w:ascii="Times New Roman" w:hAnsi="Times New Roman"/>
          <w:sz w:val="20"/>
          <w:szCs w:val="20"/>
        </w:rPr>
        <w:t xml:space="preserve">…………….……. </w:t>
      </w:r>
      <w:r w:rsidRPr="00B41531">
        <w:rPr>
          <w:rFonts w:ascii="Times New Roman" w:hAnsi="Times New Roman"/>
          <w:i/>
          <w:sz w:val="16"/>
          <w:szCs w:val="16"/>
        </w:rPr>
        <w:t>(miejscowość),</w:t>
      </w:r>
      <w:r w:rsidRPr="00B41531">
        <w:rPr>
          <w:rFonts w:ascii="Times New Roman" w:hAnsi="Times New Roman"/>
          <w:i/>
          <w:sz w:val="18"/>
          <w:szCs w:val="18"/>
        </w:rPr>
        <w:t xml:space="preserve"> </w:t>
      </w:r>
      <w:r w:rsidRPr="00B41531">
        <w:rPr>
          <w:rFonts w:ascii="Times New Roman" w:hAnsi="Times New Roman"/>
          <w:sz w:val="20"/>
          <w:szCs w:val="20"/>
        </w:rPr>
        <w:t xml:space="preserve">dnia ………….……. r. </w:t>
      </w:r>
    </w:p>
    <w:p w14:paraId="6F406469" w14:textId="77777777" w:rsidR="0094060F" w:rsidRPr="00B41531" w:rsidRDefault="0094060F" w:rsidP="0094060F">
      <w:pPr>
        <w:spacing w:after="0" w:line="240" w:lineRule="auto"/>
        <w:jc w:val="both"/>
        <w:rPr>
          <w:rFonts w:ascii="Times New Roman" w:hAnsi="Times New Roman"/>
          <w:sz w:val="20"/>
          <w:szCs w:val="20"/>
        </w:rPr>
      </w:pPr>
    </w:p>
    <w:p w14:paraId="1458F1DB" w14:textId="77777777" w:rsidR="0094060F" w:rsidRPr="00B41531" w:rsidRDefault="0094060F" w:rsidP="0094060F">
      <w:pPr>
        <w:spacing w:after="0" w:line="240" w:lineRule="auto"/>
        <w:jc w:val="right"/>
        <w:rPr>
          <w:rFonts w:ascii="Times New Roman" w:hAnsi="Times New Roman"/>
          <w:sz w:val="20"/>
          <w:szCs w:val="20"/>
        </w:rPr>
      </w:pP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r>
      <w:r w:rsidRPr="00B41531">
        <w:rPr>
          <w:rFonts w:ascii="Times New Roman" w:hAnsi="Times New Roman"/>
          <w:sz w:val="20"/>
          <w:szCs w:val="20"/>
        </w:rPr>
        <w:tab/>
        <w:t>…………………………………………</w:t>
      </w:r>
    </w:p>
    <w:p w14:paraId="33430CA4" w14:textId="77777777" w:rsidR="0094060F" w:rsidRPr="00B41531" w:rsidRDefault="0094060F" w:rsidP="0094060F">
      <w:pPr>
        <w:spacing w:after="0" w:line="240" w:lineRule="auto"/>
        <w:jc w:val="right"/>
        <w:rPr>
          <w:rFonts w:ascii="Times New Roman" w:hAnsi="Times New Roman"/>
          <w:b/>
        </w:rPr>
      </w:pPr>
      <w:r w:rsidRPr="00B41531">
        <w:rPr>
          <w:rFonts w:ascii="Times New Roman" w:hAnsi="Times New Roman"/>
          <w:i/>
          <w:sz w:val="16"/>
          <w:szCs w:val="16"/>
        </w:rPr>
        <w:t>(podpis)</w:t>
      </w:r>
    </w:p>
    <w:p w14:paraId="2E48BE41" w14:textId="77777777" w:rsidR="00BF292F" w:rsidRPr="004D6BC9" w:rsidRDefault="00BF292F" w:rsidP="00BF292F">
      <w:pPr>
        <w:jc w:val="right"/>
        <w:rPr>
          <w:rFonts w:ascii="Times New Roman" w:hAnsi="Times New Roman"/>
          <w:b/>
        </w:rPr>
      </w:pPr>
      <w:r w:rsidRPr="004D6BC9">
        <w:rPr>
          <w:rFonts w:ascii="Times New Roman" w:hAnsi="Times New Roman"/>
          <w:b/>
        </w:rPr>
        <w:t xml:space="preserve"> </w:t>
      </w:r>
    </w:p>
    <w:p w14:paraId="11EDF358" w14:textId="77777777" w:rsidR="00090B4D" w:rsidRDefault="00090B4D">
      <w:pPr>
        <w:spacing w:after="0" w:line="240" w:lineRule="auto"/>
        <w:rPr>
          <w:rFonts w:ascii="Times New Roman" w:hAnsi="Times New Roman"/>
          <w:b/>
        </w:rPr>
      </w:pPr>
      <w:r>
        <w:rPr>
          <w:rFonts w:ascii="Times New Roman" w:hAnsi="Times New Roman"/>
          <w:b/>
        </w:rPr>
        <w:br w:type="page"/>
      </w:r>
    </w:p>
    <w:p w14:paraId="37B792D0" w14:textId="6FAE6F3A" w:rsidR="004F2C41" w:rsidRPr="004D6BC9" w:rsidRDefault="004F2C41" w:rsidP="004F2C41">
      <w:pPr>
        <w:spacing w:after="0" w:line="240" w:lineRule="auto"/>
        <w:ind w:left="5664" w:firstLine="708"/>
        <w:jc w:val="right"/>
        <w:rPr>
          <w:rFonts w:ascii="Times New Roman" w:hAnsi="Times New Roman"/>
          <w:b/>
        </w:rPr>
      </w:pPr>
      <w:r w:rsidRPr="004D6BC9">
        <w:rPr>
          <w:rFonts w:ascii="Times New Roman" w:hAnsi="Times New Roman"/>
          <w:b/>
        </w:rPr>
        <w:lastRenderedPageBreak/>
        <w:t>Z</w:t>
      </w:r>
      <w:r w:rsidR="00BF292F">
        <w:rPr>
          <w:rFonts w:ascii="Times New Roman" w:hAnsi="Times New Roman"/>
          <w:b/>
        </w:rPr>
        <w:t xml:space="preserve">ałącznik nr </w:t>
      </w:r>
      <w:r w:rsidR="00713B7A">
        <w:rPr>
          <w:rFonts w:ascii="Times New Roman" w:hAnsi="Times New Roman"/>
          <w:b/>
        </w:rPr>
        <w:t>4</w:t>
      </w:r>
      <w:r w:rsidRPr="004D6BC9">
        <w:rPr>
          <w:rFonts w:ascii="Times New Roman" w:hAnsi="Times New Roman"/>
          <w:b/>
        </w:rPr>
        <w:t xml:space="preserve"> do SIWZ</w:t>
      </w:r>
    </w:p>
    <w:p w14:paraId="18880F2E" w14:textId="77777777" w:rsidR="004F2C41" w:rsidRPr="004D6BC9" w:rsidRDefault="004F2C41" w:rsidP="004F2C41">
      <w:pPr>
        <w:spacing w:after="0" w:line="240" w:lineRule="auto"/>
        <w:rPr>
          <w:rFonts w:ascii="Times New Roman" w:hAnsi="Times New Roman"/>
          <w:sz w:val="20"/>
          <w:szCs w:val="20"/>
        </w:rPr>
      </w:pPr>
      <w:r w:rsidRPr="004D6BC9">
        <w:rPr>
          <w:rFonts w:ascii="Times New Roman" w:hAnsi="Times New Roman"/>
          <w:sz w:val="20"/>
          <w:szCs w:val="20"/>
        </w:rPr>
        <w:t xml:space="preserve"> (Pieczęć Wykonawcy) </w:t>
      </w:r>
    </w:p>
    <w:p w14:paraId="36BB147B" w14:textId="77777777" w:rsidR="004F2C41" w:rsidRPr="00BC7AED" w:rsidRDefault="004F2C41" w:rsidP="004F2C41">
      <w:pPr>
        <w:pStyle w:val="Tekstpodstawowy3"/>
        <w:spacing w:after="0"/>
        <w:jc w:val="center"/>
        <w:rPr>
          <w:b/>
          <w:sz w:val="24"/>
          <w:szCs w:val="24"/>
        </w:rPr>
      </w:pPr>
      <w:r w:rsidRPr="00BC7AED">
        <w:rPr>
          <w:b/>
          <w:sz w:val="24"/>
          <w:szCs w:val="24"/>
        </w:rPr>
        <w:t>WYKAZ DOSTAW</w:t>
      </w:r>
    </w:p>
    <w:p w14:paraId="420D7213" w14:textId="77777777" w:rsidR="004F2C41" w:rsidRPr="00BC7AED" w:rsidRDefault="004F2C41" w:rsidP="004F2C41">
      <w:pPr>
        <w:pStyle w:val="Tekstpodstawowy3"/>
        <w:spacing w:after="0"/>
        <w:jc w:val="center"/>
        <w:rPr>
          <w:b/>
          <w:sz w:val="24"/>
          <w:szCs w:val="24"/>
        </w:rPr>
      </w:pPr>
      <w:r w:rsidRPr="00BC7AED">
        <w:rPr>
          <w:b/>
          <w:sz w:val="24"/>
          <w:szCs w:val="24"/>
        </w:rPr>
        <w:t>(ZDOLNOŚĆ TECHNICZA)</w:t>
      </w:r>
    </w:p>
    <w:p w14:paraId="18DE1002" w14:textId="77777777" w:rsidR="004F2C41" w:rsidRPr="00BC7AED" w:rsidRDefault="004F2C41" w:rsidP="004F2C41">
      <w:pPr>
        <w:pStyle w:val="Tekstpodstawowy3"/>
        <w:spacing w:after="0"/>
        <w:jc w:val="center"/>
        <w:rPr>
          <w:b/>
          <w:sz w:val="24"/>
          <w:szCs w:val="24"/>
        </w:rPr>
      </w:pPr>
    </w:p>
    <w:p w14:paraId="1A18CCAF" w14:textId="56A5BC66" w:rsidR="00AB161E" w:rsidRDefault="00AB161E" w:rsidP="00AB161E">
      <w:pPr>
        <w:pStyle w:val="Tekstpodstawowy3"/>
        <w:spacing w:after="0"/>
        <w:jc w:val="both"/>
        <w:rPr>
          <w:sz w:val="22"/>
          <w:szCs w:val="22"/>
        </w:rPr>
      </w:pPr>
      <w:r w:rsidRPr="00DD0F01">
        <w:rPr>
          <w:sz w:val="22"/>
          <w:szCs w:val="22"/>
        </w:rPr>
        <w:t>Wykaz wykonanych dostaw w celu potwierdzenie spełnienia</w:t>
      </w:r>
      <w:r w:rsidR="00713B7A">
        <w:rPr>
          <w:sz w:val="22"/>
          <w:szCs w:val="22"/>
        </w:rPr>
        <w:t xml:space="preserve"> warunku udziału w postępowaniu, zgodnie z opisem w punkcie V.2.3.</w:t>
      </w:r>
    </w:p>
    <w:p w14:paraId="341CF9BE" w14:textId="77777777" w:rsidR="00713B7A" w:rsidRPr="00BF292F" w:rsidRDefault="00713B7A" w:rsidP="00AB161E">
      <w:pPr>
        <w:pStyle w:val="Tekstpodstawowy3"/>
        <w:spacing w:after="0"/>
        <w:jc w:val="both"/>
        <w:rPr>
          <w:sz w:val="22"/>
          <w:szCs w:val="22"/>
        </w:rPr>
      </w:pPr>
    </w:p>
    <w:p w14:paraId="40E4F8D7" w14:textId="77777777" w:rsidR="000C1BBE" w:rsidRPr="00AB161E" w:rsidRDefault="000C1BBE" w:rsidP="004F2C41">
      <w:pPr>
        <w:pStyle w:val="Tekstpodstawowy3"/>
        <w:spacing w:after="0"/>
        <w:jc w:val="both"/>
        <w:rPr>
          <w:bCs/>
          <w:sz w:val="24"/>
          <w:szCs w:val="24"/>
        </w:rPr>
      </w:pPr>
    </w:p>
    <w:tbl>
      <w:tblPr>
        <w:tblW w:w="960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
        <w:gridCol w:w="2360"/>
        <w:gridCol w:w="2640"/>
        <w:gridCol w:w="2040"/>
        <w:gridCol w:w="2040"/>
      </w:tblGrid>
      <w:tr w:rsidR="004F2C41" w:rsidRPr="00BC7AED" w14:paraId="3FBC53B9" w14:textId="77777777" w:rsidTr="00ED743D">
        <w:trPr>
          <w:cantSplit/>
          <w:trHeight w:val="891"/>
        </w:trPr>
        <w:tc>
          <w:tcPr>
            <w:tcW w:w="520" w:type="dxa"/>
            <w:shd w:val="pct10" w:color="auto" w:fill="auto"/>
            <w:vAlign w:val="center"/>
          </w:tcPr>
          <w:p w14:paraId="2B2B3316" w14:textId="77777777" w:rsidR="004F2C41" w:rsidRPr="00BC7AED" w:rsidRDefault="004F2C41" w:rsidP="00ED743D">
            <w:pPr>
              <w:pStyle w:val="Zwykytekst"/>
              <w:jc w:val="center"/>
              <w:rPr>
                <w:rFonts w:ascii="Times New Roman" w:hAnsi="Times New Roman"/>
                <w:i/>
                <w:sz w:val="24"/>
                <w:szCs w:val="24"/>
              </w:rPr>
            </w:pPr>
            <w:r w:rsidRPr="00BC7AED">
              <w:rPr>
                <w:rFonts w:ascii="Times New Roman" w:hAnsi="Times New Roman"/>
                <w:i/>
                <w:sz w:val="24"/>
                <w:szCs w:val="24"/>
              </w:rPr>
              <w:t>Lp.</w:t>
            </w:r>
          </w:p>
        </w:tc>
        <w:tc>
          <w:tcPr>
            <w:tcW w:w="2360" w:type="dxa"/>
            <w:shd w:val="pct10" w:color="auto" w:fill="auto"/>
            <w:vAlign w:val="center"/>
          </w:tcPr>
          <w:p w14:paraId="3353AACF" w14:textId="77777777" w:rsidR="004F2C41" w:rsidRPr="00BC7AED" w:rsidRDefault="004F2C41" w:rsidP="00ED743D">
            <w:pPr>
              <w:pStyle w:val="Zwykytekst"/>
              <w:jc w:val="center"/>
              <w:rPr>
                <w:rFonts w:ascii="Times New Roman" w:hAnsi="Times New Roman"/>
                <w:i/>
                <w:sz w:val="24"/>
                <w:szCs w:val="24"/>
              </w:rPr>
            </w:pPr>
            <w:r w:rsidRPr="00BC7AED">
              <w:rPr>
                <w:rFonts w:ascii="Times New Roman" w:hAnsi="Times New Roman"/>
                <w:i/>
                <w:sz w:val="24"/>
                <w:szCs w:val="24"/>
              </w:rPr>
              <w:t>Nazwa i adres Zlecającego</w:t>
            </w:r>
          </w:p>
        </w:tc>
        <w:tc>
          <w:tcPr>
            <w:tcW w:w="2640" w:type="dxa"/>
            <w:shd w:val="pct10" w:color="auto" w:fill="auto"/>
            <w:vAlign w:val="center"/>
          </w:tcPr>
          <w:p w14:paraId="2BCC9C8B" w14:textId="77777777" w:rsidR="004F2C41" w:rsidRPr="00BC7AED" w:rsidRDefault="004F2C41" w:rsidP="00AB161E">
            <w:pPr>
              <w:pStyle w:val="Zwykytekst"/>
              <w:jc w:val="center"/>
              <w:rPr>
                <w:rFonts w:ascii="Times New Roman" w:hAnsi="Times New Roman"/>
                <w:i/>
                <w:sz w:val="24"/>
                <w:szCs w:val="24"/>
              </w:rPr>
            </w:pPr>
            <w:r w:rsidRPr="00BC7AED">
              <w:rPr>
                <w:rFonts w:ascii="Times New Roman" w:hAnsi="Times New Roman"/>
                <w:i/>
                <w:sz w:val="24"/>
                <w:szCs w:val="24"/>
              </w:rPr>
              <w:t xml:space="preserve">Opis wykonanych dostaw </w:t>
            </w:r>
          </w:p>
        </w:tc>
        <w:tc>
          <w:tcPr>
            <w:tcW w:w="2040" w:type="dxa"/>
            <w:shd w:val="pct10" w:color="auto" w:fill="auto"/>
            <w:vAlign w:val="center"/>
          </w:tcPr>
          <w:p w14:paraId="639E5610" w14:textId="77777777" w:rsidR="004F2C41" w:rsidRPr="00BC7AED" w:rsidRDefault="000976F7" w:rsidP="00ED743D">
            <w:pPr>
              <w:pStyle w:val="Zwykytekst"/>
              <w:jc w:val="center"/>
              <w:rPr>
                <w:rFonts w:ascii="Times New Roman" w:hAnsi="Times New Roman"/>
                <w:i/>
                <w:sz w:val="24"/>
                <w:szCs w:val="24"/>
              </w:rPr>
            </w:pPr>
            <w:r>
              <w:rPr>
                <w:rFonts w:ascii="Times New Roman" w:hAnsi="Times New Roman"/>
                <w:i/>
                <w:sz w:val="24"/>
                <w:szCs w:val="24"/>
              </w:rPr>
              <w:t>Wartość netto w zł.</w:t>
            </w:r>
          </w:p>
        </w:tc>
        <w:tc>
          <w:tcPr>
            <w:tcW w:w="2040" w:type="dxa"/>
            <w:tcBorders>
              <w:bottom w:val="single" w:sz="4" w:space="0" w:color="auto"/>
            </w:tcBorders>
            <w:shd w:val="pct10" w:color="auto" w:fill="auto"/>
            <w:vAlign w:val="center"/>
          </w:tcPr>
          <w:p w14:paraId="4C588E49" w14:textId="77777777" w:rsidR="004F2C41" w:rsidRPr="000976F7" w:rsidRDefault="000976F7" w:rsidP="00ED743D">
            <w:pPr>
              <w:pStyle w:val="Zwykytekst"/>
              <w:jc w:val="center"/>
              <w:rPr>
                <w:rFonts w:ascii="Times New Roman" w:hAnsi="Times New Roman"/>
                <w:i/>
                <w:sz w:val="24"/>
                <w:szCs w:val="24"/>
              </w:rPr>
            </w:pPr>
            <w:r>
              <w:rPr>
                <w:rFonts w:ascii="Times New Roman" w:hAnsi="Times New Roman"/>
                <w:i/>
                <w:sz w:val="24"/>
                <w:szCs w:val="24"/>
              </w:rPr>
              <w:t>Okres wykonania</w:t>
            </w:r>
          </w:p>
          <w:p w14:paraId="7C5764A0" w14:textId="77777777" w:rsidR="004F2C41" w:rsidRPr="00BC7AED" w:rsidRDefault="004F2C41" w:rsidP="00ED743D">
            <w:pPr>
              <w:pStyle w:val="Zwykytekst"/>
              <w:jc w:val="center"/>
              <w:rPr>
                <w:rFonts w:ascii="Times New Roman" w:hAnsi="Times New Roman"/>
                <w:i/>
                <w:sz w:val="24"/>
                <w:szCs w:val="24"/>
              </w:rPr>
            </w:pPr>
            <w:r w:rsidRPr="00BC7AED">
              <w:rPr>
                <w:rFonts w:ascii="Times New Roman" w:hAnsi="Times New Roman"/>
                <w:i/>
                <w:sz w:val="24"/>
                <w:szCs w:val="24"/>
              </w:rPr>
              <w:t>(data rozpoczęcia – data zakończenia)</w:t>
            </w:r>
          </w:p>
        </w:tc>
      </w:tr>
      <w:tr w:rsidR="004F2C41" w:rsidRPr="00BC7AED" w14:paraId="5B01A65E" w14:textId="77777777" w:rsidTr="00ED743D">
        <w:trPr>
          <w:trHeight w:val="256"/>
        </w:trPr>
        <w:tc>
          <w:tcPr>
            <w:tcW w:w="520" w:type="dxa"/>
            <w:shd w:val="pct10" w:color="auto" w:fill="auto"/>
          </w:tcPr>
          <w:p w14:paraId="36E4B4F4" w14:textId="77777777" w:rsidR="004F2C41" w:rsidRPr="00BC7AED" w:rsidRDefault="004F2C41" w:rsidP="00ED743D">
            <w:pPr>
              <w:pStyle w:val="Zwykytekst"/>
              <w:jc w:val="center"/>
              <w:rPr>
                <w:rFonts w:ascii="Times New Roman" w:hAnsi="Times New Roman"/>
                <w:i/>
                <w:sz w:val="24"/>
                <w:szCs w:val="24"/>
              </w:rPr>
            </w:pPr>
            <w:r w:rsidRPr="00BC7AED">
              <w:rPr>
                <w:rFonts w:ascii="Times New Roman" w:hAnsi="Times New Roman"/>
                <w:i/>
                <w:sz w:val="24"/>
                <w:szCs w:val="24"/>
              </w:rPr>
              <w:t>1</w:t>
            </w:r>
          </w:p>
        </w:tc>
        <w:tc>
          <w:tcPr>
            <w:tcW w:w="2360" w:type="dxa"/>
            <w:shd w:val="pct10" w:color="auto" w:fill="auto"/>
          </w:tcPr>
          <w:p w14:paraId="7EFEB8D2" w14:textId="77777777" w:rsidR="004F2C41" w:rsidRPr="00BC7AED" w:rsidRDefault="004F2C41" w:rsidP="00ED743D">
            <w:pPr>
              <w:pStyle w:val="Zwykytekst"/>
              <w:jc w:val="center"/>
              <w:rPr>
                <w:rFonts w:ascii="Times New Roman" w:hAnsi="Times New Roman"/>
                <w:i/>
                <w:sz w:val="24"/>
                <w:szCs w:val="24"/>
              </w:rPr>
            </w:pPr>
            <w:r w:rsidRPr="00BC7AED">
              <w:rPr>
                <w:rFonts w:ascii="Times New Roman" w:hAnsi="Times New Roman"/>
                <w:i/>
                <w:sz w:val="24"/>
                <w:szCs w:val="24"/>
              </w:rPr>
              <w:t>2</w:t>
            </w:r>
          </w:p>
        </w:tc>
        <w:tc>
          <w:tcPr>
            <w:tcW w:w="2640" w:type="dxa"/>
            <w:shd w:val="pct10" w:color="auto" w:fill="auto"/>
          </w:tcPr>
          <w:p w14:paraId="0D055BBC" w14:textId="77777777" w:rsidR="004F2C41" w:rsidRPr="00BC7AED" w:rsidRDefault="004F2C41" w:rsidP="00ED743D">
            <w:pPr>
              <w:pStyle w:val="Zwykytekst"/>
              <w:jc w:val="center"/>
              <w:rPr>
                <w:rFonts w:ascii="Times New Roman" w:hAnsi="Times New Roman"/>
                <w:i/>
                <w:sz w:val="24"/>
                <w:szCs w:val="24"/>
              </w:rPr>
            </w:pPr>
            <w:r w:rsidRPr="00BC7AED">
              <w:rPr>
                <w:rFonts w:ascii="Times New Roman" w:hAnsi="Times New Roman"/>
                <w:i/>
                <w:sz w:val="24"/>
                <w:szCs w:val="24"/>
              </w:rPr>
              <w:t>3</w:t>
            </w:r>
          </w:p>
        </w:tc>
        <w:tc>
          <w:tcPr>
            <w:tcW w:w="2040" w:type="dxa"/>
            <w:shd w:val="pct10" w:color="auto" w:fill="auto"/>
          </w:tcPr>
          <w:p w14:paraId="219CF020" w14:textId="77777777" w:rsidR="004F2C41" w:rsidRPr="00BC7AED" w:rsidRDefault="004F2C41" w:rsidP="00ED743D">
            <w:pPr>
              <w:pStyle w:val="Zwykytekst"/>
              <w:jc w:val="center"/>
              <w:rPr>
                <w:rFonts w:ascii="Times New Roman" w:hAnsi="Times New Roman"/>
                <w:i/>
                <w:sz w:val="24"/>
                <w:szCs w:val="24"/>
              </w:rPr>
            </w:pPr>
            <w:r w:rsidRPr="00BC7AED">
              <w:rPr>
                <w:rFonts w:ascii="Times New Roman" w:hAnsi="Times New Roman"/>
                <w:i/>
                <w:sz w:val="24"/>
                <w:szCs w:val="24"/>
              </w:rPr>
              <w:t>4</w:t>
            </w:r>
          </w:p>
        </w:tc>
        <w:tc>
          <w:tcPr>
            <w:tcW w:w="2040" w:type="dxa"/>
            <w:shd w:val="pct10" w:color="auto" w:fill="auto"/>
          </w:tcPr>
          <w:p w14:paraId="1CB4B147" w14:textId="77777777" w:rsidR="004F2C41" w:rsidRPr="00BC7AED" w:rsidRDefault="004F2C41" w:rsidP="00ED743D">
            <w:pPr>
              <w:pStyle w:val="Zwykytekst"/>
              <w:jc w:val="center"/>
              <w:rPr>
                <w:rFonts w:ascii="Times New Roman" w:hAnsi="Times New Roman"/>
                <w:i/>
                <w:sz w:val="24"/>
                <w:szCs w:val="24"/>
              </w:rPr>
            </w:pPr>
            <w:r w:rsidRPr="00BC7AED">
              <w:rPr>
                <w:rFonts w:ascii="Times New Roman" w:hAnsi="Times New Roman"/>
                <w:i/>
                <w:sz w:val="24"/>
                <w:szCs w:val="24"/>
              </w:rPr>
              <w:t>5</w:t>
            </w:r>
          </w:p>
        </w:tc>
      </w:tr>
      <w:tr w:rsidR="004F2C41" w:rsidRPr="00BC7AED" w14:paraId="2E922776" w14:textId="77777777" w:rsidTr="00ED743D">
        <w:trPr>
          <w:cantSplit/>
          <w:trHeight w:val="560"/>
        </w:trPr>
        <w:tc>
          <w:tcPr>
            <w:tcW w:w="520" w:type="dxa"/>
            <w:vAlign w:val="center"/>
          </w:tcPr>
          <w:p w14:paraId="6958391D" w14:textId="77777777" w:rsidR="004F2C41" w:rsidRPr="00BC7AED" w:rsidRDefault="004F2C41" w:rsidP="00ED743D">
            <w:pPr>
              <w:pStyle w:val="Zwykytekst"/>
              <w:jc w:val="center"/>
              <w:rPr>
                <w:rFonts w:ascii="Times New Roman" w:hAnsi="Times New Roman"/>
                <w:sz w:val="24"/>
                <w:szCs w:val="24"/>
              </w:rPr>
            </w:pPr>
            <w:r w:rsidRPr="00BC7AED">
              <w:rPr>
                <w:rFonts w:ascii="Times New Roman" w:hAnsi="Times New Roman"/>
                <w:sz w:val="24"/>
                <w:szCs w:val="24"/>
              </w:rPr>
              <w:t>1.</w:t>
            </w:r>
          </w:p>
        </w:tc>
        <w:tc>
          <w:tcPr>
            <w:tcW w:w="2360" w:type="dxa"/>
          </w:tcPr>
          <w:p w14:paraId="2F396EBF" w14:textId="77777777" w:rsidR="004F2C41" w:rsidRDefault="004F2C41" w:rsidP="00ED743D">
            <w:pPr>
              <w:pStyle w:val="Zwykytekst"/>
              <w:jc w:val="both"/>
              <w:rPr>
                <w:rFonts w:ascii="Times New Roman" w:hAnsi="Times New Roman"/>
                <w:sz w:val="24"/>
                <w:szCs w:val="24"/>
              </w:rPr>
            </w:pPr>
          </w:p>
          <w:p w14:paraId="495A591F" w14:textId="77777777" w:rsidR="00713B7A" w:rsidRDefault="00713B7A" w:rsidP="00ED743D">
            <w:pPr>
              <w:pStyle w:val="Zwykytekst"/>
              <w:jc w:val="both"/>
              <w:rPr>
                <w:rFonts w:ascii="Times New Roman" w:hAnsi="Times New Roman"/>
                <w:sz w:val="24"/>
                <w:szCs w:val="24"/>
              </w:rPr>
            </w:pPr>
          </w:p>
          <w:p w14:paraId="78940CFC" w14:textId="77777777" w:rsidR="00713B7A" w:rsidRPr="00BC7AED" w:rsidRDefault="00713B7A" w:rsidP="00ED743D">
            <w:pPr>
              <w:pStyle w:val="Zwykytekst"/>
              <w:jc w:val="both"/>
              <w:rPr>
                <w:rFonts w:ascii="Times New Roman" w:hAnsi="Times New Roman"/>
                <w:sz w:val="24"/>
                <w:szCs w:val="24"/>
              </w:rPr>
            </w:pPr>
          </w:p>
        </w:tc>
        <w:tc>
          <w:tcPr>
            <w:tcW w:w="2640" w:type="dxa"/>
          </w:tcPr>
          <w:p w14:paraId="62C31EA0" w14:textId="77777777" w:rsidR="004F2C41" w:rsidRPr="00BC7AED" w:rsidRDefault="004F2C41" w:rsidP="00ED743D">
            <w:pPr>
              <w:pStyle w:val="Zwykytekst"/>
              <w:jc w:val="both"/>
              <w:rPr>
                <w:rFonts w:ascii="Times New Roman" w:hAnsi="Times New Roman"/>
                <w:sz w:val="24"/>
                <w:szCs w:val="24"/>
              </w:rPr>
            </w:pPr>
          </w:p>
        </w:tc>
        <w:tc>
          <w:tcPr>
            <w:tcW w:w="2040" w:type="dxa"/>
          </w:tcPr>
          <w:p w14:paraId="727ABC5C" w14:textId="77777777" w:rsidR="004F2C41" w:rsidRPr="00BC7AED" w:rsidRDefault="004F2C41" w:rsidP="00ED743D">
            <w:pPr>
              <w:pStyle w:val="Zwykytekst"/>
              <w:jc w:val="both"/>
              <w:rPr>
                <w:rFonts w:ascii="Times New Roman" w:hAnsi="Times New Roman"/>
                <w:sz w:val="24"/>
                <w:szCs w:val="24"/>
              </w:rPr>
            </w:pPr>
          </w:p>
        </w:tc>
        <w:tc>
          <w:tcPr>
            <w:tcW w:w="2040" w:type="dxa"/>
          </w:tcPr>
          <w:p w14:paraId="69990643" w14:textId="77777777" w:rsidR="004F2C41" w:rsidRPr="00BC7AED" w:rsidRDefault="004F2C41" w:rsidP="00ED743D">
            <w:pPr>
              <w:pStyle w:val="Zwykytekst"/>
              <w:jc w:val="both"/>
              <w:rPr>
                <w:rFonts w:ascii="Times New Roman" w:hAnsi="Times New Roman"/>
                <w:sz w:val="24"/>
                <w:szCs w:val="24"/>
              </w:rPr>
            </w:pPr>
          </w:p>
        </w:tc>
      </w:tr>
      <w:tr w:rsidR="004F2C41" w:rsidRPr="00BC7AED" w14:paraId="0BC75AC2" w14:textId="77777777" w:rsidTr="00ED743D">
        <w:trPr>
          <w:cantSplit/>
          <w:trHeight w:val="560"/>
        </w:trPr>
        <w:tc>
          <w:tcPr>
            <w:tcW w:w="520" w:type="dxa"/>
            <w:vAlign w:val="center"/>
          </w:tcPr>
          <w:p w14:paraId="38009BA8" w14:textId="77777777" w:rsidR="004F2C41" w:rsidRPr="00BC7AED" w:rsidRDefault="004F2C41" w:rsidP="00ED743D">
            <w:pPr>
              <w:pStyle w:val="Zwykytekst"/>
              <w:jc w:val="center"/>
              <w:rPr>
                <w:rFonts w:ascii="Times New Roman" w:hAnsi="Times New Roman"/>
                <w:sz w:val="24"/>
                <w:szCs w:val="24"/>
              </w:rPr>
            </w:pPr>
            <w:r w:rsidRPr="00BC7AED">
              <w:rPr>
                <w:rFonts w:ascii="Times New Roman" w:hAnsi="Times New Roman"/>
                <w:sz w:val="24"/>
                <w:szCs w:val="24"/>
              </w:rPr>
              <w:t>2.</w:t>
            </w:r>
          </w:p>
        </w:tc>
        <w:tc>
          <w:tcPr>
            <w:tcW w:w="2360" w:type="dxa"/>
          </w:tcPr>
          <w:p w14:paraId="2A19DBE5" w14:textId="77777777" w:rsidR="004F2C41" w:rsidRDefault="004F2C41" w:rsidP="00ED743D">
            <w:pPr>
              <w:pStyle w:val="Zwykytekst"/>
              <w:jc w:val="both"/>
              <w:rPr>
                <w:rFonts w:ascii="Times New Roman" w:hAnsi="Times New Roman"/>
                <w:sz w:val="24"/>
                <w:szCs w:val="24"/>
              </w:rPr>
            </w:pPr>
          </w:p>
          <w:p w14:paraId="3D15ADAB" w14:textId="77777777" w:rsidR="00713B7A" w:rsidRDefault="00713B7A" w:rsidP="00ED743D">
            <w:pPr>
              <w:pStyle w:val="Zwykytekst"/>
              <w:jc w:val="both"/>
              <w:rPr>
                <w:rFonts w:ascii="Times New Roman" w:hAnsi="Times New Roman"/>
                <w:sz w:val="24"/>
                <w:szCs w:val="24"/>
              </w:rPr>
            </w:pPr>
          </w:p>
          <w:p w14:paraId="0A6041F1" w14:textId="77777777" w:rsidR="00713B7A" w:rsidRPr="00BC7AED" w:rsidRDefault="00713B7A" w:rsidP="00ED743D">
            <w:pPr>
              <w:pStyle w:val="Zwykytekst"/>
              <w:jc w:val="both"/>
              <w:rPr>
                <w:rFonts w:ascii="Times New Roman" w:hAnsi="Times New Roman"/>
                <w:sz w:val="24"/>
                <w:szCs w:val="24"/>
              </w:rPr>
            </w:pPr>
          </w:p>
        </w:tc>
        <w:tc>
          <w:tcPr>
            <w:tcW w:w="2640" w:type="dxa"/>
          </w:tcPr>
          <w:p w14:paraId="29CE8016" w14:textId="77777777" w:rsidR="004F2C41" w:rsidRPr="00BC7AED" w:rsidRDefault="004F2C41" w:rsidP="00ED743D">
            <w:pPr>
              <w:pStyle w:val="Zwykytekst"/>
              <w:jc w:val="both"/>
              <w:rPr>
                <w:rFonts w:ascii="Times New Roman" w:hAnsi="Times New Roman"/>
                <w:sz w:val="24"/>
                <w:szCs w:val="24"/>
              </w:rPr>
            </w:pPr>
          </w:p>
        </w:tc>
        <w:tc>
          <w:tcPr>
            <w:tcW w:w="2040" w:type="dxa"/>
          </w:tcPr>
          <w:p w14:paraId="7214950B" w14:textId="77777777" w:rsidR="004F2C41" w:rsidRPr="00BC7AED" w:rsidRDefault="004F2C41" w:rsidP="00ED743D">
            <w:pPr>
              <w:pStyle w:val="Zwykytekst"/>
              <w:jc w:val="both"/>
              <w:rPr>
                <w:rFonts w:ascii="Times New Roman" w:hAnsi="Times New Roman"/>
                <w:sz w:val="24"/>
                <w:szCs w:val="24"/>
              </w:rPr>
            </w:pPr>
          </w:p>
        </w:tc>
        <w:tc>
          <w:tcPr>
            <w:tcW w:w="2040" w:type="dxa"/>
          </w:tcPr>
          <w:p w14:paraId="1AA6CB06" w14:textId="77777777" w:rsidR="004F2C41" w:rsidRPr="00BC7AED" w:rsidRDefault="004F2C41" w:rsidP="00ED743D">
            <w:pPr>
              <w:pStyle w:val="Zwykytekst"/>
              <w:jc w:val="both"/>
              <w:rPr>
                <w:rFonts w:ascii="Times New Roman" w:hAnsi="Times New Roman"/>
                <w:sz w:val="24"/>
                <w:szCs w:val="24"/>
              </w:rPr>
            </w:pPr>
          </w:p>
        </w:tc>
      </w:tr>
      <w:tr w:rsidR="004F2C41" w:rsidRPr="00BC7AED" w14:paraId="332C852E" w14:textId="77777777" w:rsidTr="00ED743D">
        <w:trPr>
          <w:cantSplit/>
          <w:trHeight w:val="560"/>
        </w:trPr>
        <w:tc>
          <w:tcPr>
            <w:tcW w:w="520" w:type="dxa"/>
            <w:vAlign w:val="center"/>
          </w:tcPr>
          <w:p w14:paraId="79F17314" w14:textId="77777777" w:rsidR="004F2C41" w:rsidRPr="00BC7AED" w:rsidRDefault="004F2C41" w:rsidP="00ED743D">
            <w:pPr>
              <w:pStyle w:val="Zwykytekst"/>
              <w:jc w:val="center"/>
              <w:rPr>
                <w:rFonts w:ascii="Times New Roman" w:hAnsi="Times New Roman"/>
                <w:sz w:val="24"/>
                <w:szCs w:val="24"/>
              </w:rPr>
            </w:pPr>
            <w:r w:rsidRPr="00BC7AED">
              <w:rPr>
                <w:rFonts w:ascii="Times New Roman" w:hAnsi="Times New Roman"/>
                <w:sz w:val="24"/>
                <w:szCs w:val="24"/>
              </w:rPr>
              <w:t>3.</w:t>
            </w:r>
          </w:p>
        </w:tc>
        <w:tc>
          <w:tcPr>
            <w:tcW w:w="2360" w:type="dxa"/>
          </w:tcPr>
          <w:p w14:paraId="03B44BEC" w14:textId="77777777" w:rsidR="004F2C41" w:rsidRDefault="004F2C41" w:rsidP="00ED743D">
            <w:pPr>
              <w:pStyle w:val="Zwykytekst"/>
              <w:jc w:val="both"/>
              <w:rPr>
                <w:rFonts w:ascii="Times New Roman" w:hAnsi="Times New Roman"/>
                <w:sz w:val="24"/>
                <w:szCs w:val="24"/>
              </w:rPr>
            </w:pPr>
          </w:p>
          <w:p w14:paraId="36D14532" w14:textId="77777777" w:rsidR="00713B7A" w:rsidRDefault="00713B7A" w:rsidP="00ED743D">
            <w:pPr>
              <w:pStyle w:val="Zwykytekst"/>
              <w:jc w:val="both"/>
              <w:rPr>
                <w:rFonts w:ascii="Times New Roman" w:hAnsi="Times New Roman"/>
                <w:sz w:val="24"/>
                <w:szCs w:val="24"/>
              </w:rPr>
            </w:pPr>
          </w:p>
          <w:p w14:paraId="3ED8C5B8" w14:textId="77777777" w:rsidR="00713B7A" w:rsidRPr="00BC7AED" w:rsidRDefault="00713B7A" w:rsidP="00ED743D">
            <w:pPr>
              <w:pStyle w:val="Zwykytekst"/>
              <w:jc w:val="both"/>
              <w:rPr>
                <w:rFonts w:ascii="Times New Roman" w:hAnsi="Times New Roman"/>
                <w:sz w:val="24"/>
                <w:szCs w:val="24"/>
              </w:rPr>
            </w:pPr>
          </w:p>
        </w:tc>
        <w:tc>
          <w:tcPr>
            <w:tcW w:w="2640" w:type="dxa"/>
          </w:tcPr>
          <w:p w14:paraId="1D25FCA3" w14:textId="77777777" w:rsidR="004F2C41" w:rsidRPr="00BC7AED" w:rsidRDefault="004F2C41" w:rsidP="00ED743D">
            <w:pPr>
              <w:pStyle w:val="Zwykytekst"/>
              <w:jc w:val="both"/>
              <w:rPr>
                <w:rFonts w:ascii="Times New Roman" w:hAnsi="Times New Roman"/>
                <w:sz w:val="24"/>
                <w:szCs w:val="24"/>
              </w:rPr>
            </w:pPr>
          </w:p>
        </w:tc>
        <w:tc>
          <w:tcPr>
            <w:tcW w:w="2040" w:type="dxa"/>
          </w:tcPr>
          <w:p w14:paraId="5559B60E" w14:textId="77777777" w:rsidR="004F2C41" w:rsidRPr="00BC7AED" w:rsidRDefault="004F2C41" w:rsidP="00ED743D">
            <w:pPr>
              <w:pStyle w:val="Zwykytekst"/>
              <w:jc w:val="both"/>
              <w:rPr>
                <w:rFonts w:ascii="Times New Roman" w:hAnsi="Times New Roman"/>
                <w:sz w:val="24"/>
                <w:szCs w:val="24"/>
              </w:rPr>
            </w:pPr>
          </w:p>
        </w:tc>
        <w:tc>
          <w:tcPr>
            <w:tcW w:w="2040" w:type="dxa"/>
          </w:tcPr>
          <w:p w14:paraId="6DAA23CE" w14:textId="77777777" w:rsidR="004F2C41" w:rsidRPr="00BC7AED" w:rsidRDefault="004F2C41" w:rsidP="00ED743D">
            <w:pPr>
              <w:pStyle w:val="Zwykytekst"/>
              <w:jc w:val="both"/>
              <w:rPr>
                <w:rFonts w:ascii="Times New Roman" w:hAnsi="Times New Roman"/>
                <w:sz w:val="24"/>
                <w:szCs w:val="24"/>
              </w:rPr>
            </w:pPr>
          </w:p>
        </w:tc>
      </w:tr>
    </w:tbl>
    <w:p w14:paraId="4DFE0C8D" w14:textId="77777777" w:rsidR="00AB161E" w:rsidRDefault="00AB161E" w:rsidP="00AB161E">
      <w:pPr>
        <w:pStyle w:val="Zwykytekst"/>
        <w:jc w:val="both"/>
        <w:rPr>
          <w:rFonts w:ascii="Times New Roman" w:hAnsi="Times New Roman"/>
          <w:sz w:val="18"/>
          <w:szCs w:val="18"/>
        </w:rPr>
      </w:pPr>
    </w:p>
    <w:p w14:paraId="26346B12" w14:textId="77777777" w:rsidR="00AB161E" w:rsidRPr="00CC095A" w:rsidRDefault="00AB161E" w:rsidP="00AB161E">
      <w:pPr>
        <w:pStyle w:val="Zwykytekst"/>
        <w:jc w:val="both"/>
        <w:rPr>
          <w:rFonts w:ascii="Times New Roman" w:hAnsi="Times New Roman"/>
          <w:sz w:val="18"/>
          <w:szCs w:val="18"/>
        </w:rPr>
      </w:pPr>
      <w:r w:rsidRPr="00CC095A">
        <w:rPr>
          <w:rFonts w:ascii="Times New Roman" w:hAnsi="Times New Roman"/>
          <w:sz w:val="18"/>
          <w:szCs w:val="18"/>
        </w:rPr>
        <w:t>Dowody pot</w:t>
      </w:r>
      <w:r>
        <w:rPr>
          <w:rFonts w:ascii="Times New Roman" w:hAnsi="Times New Roman"/>
          <w:sz w:val="18"/>
          <w:szCs w:val="18"/>
        </w:rPr>
        <w:t>wierdzające, iż wykazane dostawy</w:t>
      </w:r>
      <w:r w:rsidRPr="00CC095A">
        <w:rPr>
          <w:rFonts w:ascii="Times New Roman" w:hAnsi="Times New Roman"/>
          <w:sz w:val="18"/>
          <w:szCs w:val="18"/>
        </w:rPr>
        <w:t xml:space="preserve"> zostały wykonane należycie stanowi załączn</w:t>
      </w:r>
      <w:r>
        <w:rPr>
          <w:rFonts w:ascii="Times New Roman" w:hAnsi="Times New Roman"/>
          <w:sz w:val="18"/>
          <w:szCs w:val="18"/>
        </w:rPr>
        <w:t>ik do niniejszego wykazu. Tylko </w:t>
      </w:r>
      <w:r w:rsidRPr="00CC095A">
        <w:rPr>
          <w:rFonts w:ascii="Times New Roman" w:hAnsi="Times New Roman"/>
          <w:sz w:val="18"/>
          <w:szCs w:val="18"/>
        </w:rPr>
        <w:t>zamówienia potwierdzone tymi dowodami będą uwzględniane w ocenie spełnienia tego warunku.</w:t>
      </w:r>
    </w:p>
    <w:p w14:paraId="43FC4FF4" w14:textId="77777777" w:rsidR="004F2C41" w:rsidRPr="00AB161E" w:rsidRDefault="004F2C41" w:rsidP="004F2C41">
      <w:pPr>
        <w:pStyle w:val="Zwykytekst"/>
        <w:rPr>
          <w:rFonts w:ascii="Times New Roman" w:hAnsi="Times New Roman"/>
          <w:sz w:val="22"/>
          <w:szCs w:val="22"/>
        </w:rPr>
      </w:pPr>
    </w:p>
    <w:p w14:paraId="4194293E" w14:textId="77777777" w:rsidR="004F2C41" w:rsidRPr="004D6BC9" w:rsidRDefault="004F2C41" w:rsidP="004F2C41">
      <w:pPr>
        <w:pStyle w:val="Zwykytekst"/>
        <w:rPr>
          <w:rFonts w:ascii="Times New Roman" w:hAnsi="Times New Roman"/>
          <w:sz w:val="22"/>
          <w:szCs w:val="22"/>
        </w:rPr>
      </w:pPr>
    </w:p>
    <w:p w14:paraId="6BFF150D" w14:textId="77777777" w:rsidR="004F2C41" w:rsidRPr="004D6BC9" w:rsidRDefault="004F2C41" w:rsidP="004F2C41">
      <w:pPr>
        <w:spacing w:after="0"/>
        <w:rPr>
          <w:rFonts w:ascii="Times New Roman" w:hAnsi="Times New Roman"/>
        </w:rPr>
      </w:pPr>
      <w:r w:rsidRPr="004D6BC9">
        <w:rPr>
          <w:rFonts w:ascii="Times New Roman" w:hAnsi="Times New Roman"/>
        </w:rPr>
        <w:t>Miejscowość ..................................., dnia ....................... 2018 r.</w:t>
      </w:r>
    </w:p>
    <w:p w14:paraId="33D77249" w14:textId="77777777" w:rsidR="004F2C41" w:rsidRPr="00BC7AED" w:rsidRDefault="004F2C41" w:rsidP="004F2C41">
      <w:pPr>
        <w:spacing w:after="0"/>
        <w:jc w:val="right"/>
        <w:rPr>
          <w:rFonts w:ascii="Times New Roman" w:hAnsi="Times New Roman"/>
          <w:sz w:val="24"/>
          <w:szCs w:val="24"/>
        </w:rPr>
      </w:pPr>
    </w:p>
    <w:p w14:paraId="6B4816FC" w14:textId="77777777" w:rsidR="004F2C41" w:rsidRPr="00BC7AED" w:rsidRDefault="004F2C41" w:rsidP="004F2C41">
      <w:pPr>
        <w:spacing w:after="0"/>
        <w:jc w:val="right"/>
        <w:rPr>
          <w:rFonts w:ascii="Times New Roman" w:hAnsi="Times New Roman"/>
          <w:sz w:val="24"/>
          <w:szCs w:val="24"/>
        </w:rPr>
      </w:pPr>
    </w:p>
    <w:p w14:paraId="47A6B1CA" w14:textId="77777777" w:rsidR="004F2C41" w:rsidRPr="00BC7AED" w:rsidRDefault="004F2C41" w:rsidP="004F2C41">
      <w:pPr>
        <w:spacing w:after="0"/>
        <w:jc w:val="right"/>
        <w:rPr>
          <w:rFonts w:ascii="Times New Roman" w:hAnsi="Times New Roman"/>
          <w:sz w:val="24"/>
          <w:szCs w:val="24"/>
        </w:rPr>
      </w:pPr>
      <w:r w:rsidRPr="00BC7AED">
        <w:rPr>
          <w:rFonts w:ascii="Times New Roman" w:hAnsi="Times New Roman"/>
          <w:sz w:val="24"/>
          <w:szCs w:val="24"/>
        </w:rPr>
        <w:t>……………………………………………………………..</w:t>
      </w:r>
    </w:p>
    <w:p w14:paraId="60FF701E" w14:textId="77777777" w:rsidR="004F2C41" w:rsidRPr="004D6BC9" w:rsidRDefault="004F2C41" w:rsidP="004D6BC9">
      <w:pPr>
        <w:tabs>
          <w:tab w:val="left" w:pos="3960"/>
        </w:tabs>
        <w:spacing w:after="0"/>
        <w:ind w:left="5103"/>
        <w:jc w:val="right"/>
        <w:rPr>
          <w:rFonts w:ascii="Times New Roman" w:hAnsi="Times New Roman"/>
          <w:i/>
          <w:sz w:val="20"/>
          <w:szCs w:val="20"/>
        </w:rPr>
      </w:pPr>
      <w:r w:rsidRPr="004D6BC9">
        <w:rPr>
          <w:rFonts w:ascii="Times New Roman" w:hAnsi="Times New Roman"/>
          <w:i/>
          <w:sz w:val="20"/>
          <w:szCs w:val="20"/>
        </w:rPr>
        <w:t>p</w:t>
      </w:r>
      <w:r w:rsidR="004D6BC9">
        <w:rPr>
          <w:rFonts w:ascii="Times New Roman" w:hAnsi="Times New Roman"/>
          <w:i/>
          <w:sz w:val="20"/>
          <w:szCs w:val="20"/>
        </w:rPr>
        <w:t xml:space="preserve">odpis osoby upoważnionej / osób </w:t>
      </w:r>
      <w:r w:rsidRPr="004D6BC9">
        <w:rPr>
          <w:rFonts w:ascii="Times New Roman" w:hAnsi="Times New Roman"/>
          <w:i/>
          <w:sz w:val="20"/>
          <w:szCs w:val="20"/>
        </w:rPr>
        <w:t>upoważnionych</w:t>
      </w:r>
      <w:r w:rsidR="004D6BC9">
        <w:rPr>
          <w:rFonts w:ascii="Times New Roman" w:hAnsi="Times New Roman"/>
          <w:i/>
          <w:sz w:val="20"/>
          <w:szCs w:val="20"/>
        </w:rPr>
        <w:t xml:space="preserve"> </w:t>
      </w:r>
      <w:r w:rsidRPr="004D6BC9">
        <w:rPr>
          <w:rFonts w:ascii="Times New Roman" w:hAnsi="Times New Roman"/>
          <w:i/>
          <w:sz w:val="20"/>
          <w:szCs w:val="20"/>
        </w:rPr>
        <w:t>do reprezentowania Wykonawcy</w:t>
      </w:r>
    </w:p>
    <w:p w14:paraId="427D11A7" w14:textId="77777777" w:rsidR="004F2C41" w:rsidRPr="00BC7AED" w:rsidRDefault="004F2C41" w:rsidP="004F2C41">
      <w:pPr>
        <w:spacing w:after="0" w:line="240" w:lineRule="auto"/>
        <w:jc w:val="right"/>
        <w:rPr>
          <w:rFonts w:ascii="Times New Roman" w:hAnsi="Times New Roman"/>
          <w:b/>
          <w:sz w:val="24"/>
          <w:szCs w:val="24"/>
        </w:rPr>
      </w:pPr>
    </w:p>
    <w:p w14:paraId="531B1CF1" w14:textId="77777777" w:rsidR="004F2C41" w:rsidRPr="00BC7AED" w:rsidRDefault="004F2C41" w:rsidP="004F2C41">
      <w:pPr>
        <w:spacing w:after="0" w:line="240" w:lineRule="auto"/>
        <w:jc w:val="right"/>
        <w:rPr>
          <w:rFonts w:ascii="Times New Roman" w:hAnsi="Times New Roman"/>
          <w:b/>
          <w:sz w:val="24"/>
          <w:szCs w:val="24"/>
        </w:rPr>
      </w:pPr>
    </w:p>
    <w:p w14:paraId="52322B42" w14:textId="77777777" w:rsidR="003F290B" w:rsidRDefault="003F290B" w:rsidP="000C1BBE">
      <w:pPr>
        <w:jc w:val="right"/>
        <w:rPr>
          <w:rFonts w:ascii="Times New Roman" w:hAnsi="Times New Roman"/>
          <w:b/>
          <w:sz w:val="24"/>
          <w:szCs w:val="24"/>
        </w:rPr>
        <w:sectPr w:rsidR="003F290B" w:rsidSect="0096371C">
          <w:footerReference w:type="default" r:id="rId8"/>
          <w:pgSz w:w="11906" w:h="16838"/>
          <w:pgMar w:top="964" w:right="1077" w:bottom="1134" w:left="1247" w:header="709" w:footer="709" w:gutter="0"/>
          <w:cols w:space="708"/>
          <w:docGrid w:linePitch="360"/>
        </w:sectPr>
      </w:pPr>
    </w:p>
    <w:p w14:paraId="69B2576B" w14:textId="7BE0D99D" w:rsidR="00F101A5" w:rsidRPr="00713B7A" w:rsidRDefault="00F101A5" w:rsidP="000C1BBE">
      <w:pPr>
        <w:spacing w:after="0" w:line="240" w:lineRule="auto"/>
        <w:ind w:left="5664" w:firstLine="708"/>
        <w:jc w:val="right"/>
        <w:rPr>
          <w:rFonts w:ascii="Times New Roman" w:hAnsi="Times New Roman"/>
          <w:b/>
        </w:rPr>
      </w:pPr>
      <w:r w:rsidRPr="00713B7A">
        <w:rPr>
          <w:rFonts w:ascii="Times New Roman" w:hAnsi="Times New Roman"/>
          <w:b/>
        </w:rPr>
        <w:lastRenderedPageBreak/>
        <w:t xml:space="preserve">Załącznik nr </w:t>
      </w:r>
      <w:r w:rsidR="00713B7A" w:rsidRPr="00713B7A">
        <w:rPr>
          <w:rFonts w:ascii="Times New Roman" w:hAnsi="Times New Roman"/>
          <w:b/>
        </w:rPr>
        <w:t>5</w:t>
      </w:r>
      <w:r w:rsidR="003D3033" w:rsidRPr="00713B7A">
        <w:rPr>
          <w:rFonts w:ascii="Times New Roman" w:hAnsi="Times New Roman"/>
          <w:b/>
        </w:rPr>
        <w:t xml:space="preserve"> </w:t>
      </w:r>
      <w:r w:rsidRPr="00713B7A">
        <w:rPr>
          <w:rFonts w:ascii="Times New Roman" w:hAnsi="Times New Roman"/>
          <w:b/>
        </w:rPr>
        <w:t>do SIWZ</w:t>
      </w:r>
    </w:p>
    <w:p w14:paraId="79D098E8" w14:textId="77777777" w:rsidR="000C1BBE" w:rsidRPr="00713B7A" w:rsidRDefault="000C1BBE" w:rsidP="00F45D90">
      <w:pPr>
        <w:spacing w:after="0" w:line="240" w:lineRule="auto"/>
        <w:jc w:val="center"/>
        <w:rPr>
          <w:rFonts w:ascii="Times New Roman" w:hAnsi="Times New Roman"/>
          <w:b/>
          <w:bCs/>
          <w:sz w:val="24"/>
          <w:szCs w:val="24"/>
        </w:rPr>
      </w:pPr>
    </w:p>
    <w:p w14:paraId="5286F1D8" w14:textId="77777777" w:rsidR="000F7F52" w:rsidRPr="0011621D" w:rsidRDefault="00BB2793" w:rsidP="00F45D90">
      <w:pPr>
        <w:spacing w:after="0" w:line="240" w:lineRule="auto"/>
        <w:jc w:val="center"/>
        <w:rPr>
          <w:rFonts w:ascii="Times New Roman" w:hAnsi="Times New Roman"/>
          <w:b/>
          <w:bCs/>
        </w:rPr>
      </w:pPr>
      <w:r w:rsidRPr="00713B7A">
        <w:rPr>
          <w:rFonts w:ascii="Times New Roman" w:hAnsi="Times New Roman"/>
          <w:b/>
          <w:bCs/>
        </w:rPr>
        <w:t>WZÓR UMOWY</w:t>
      </w:r>
      <w:r w:rsidRPr="0011621D">
        <w:rPr>
          <w:rFonts w:ascii="Times New Roman" w:hAnsi="Times New Roman"/>
          <w:b/>
          <w:bCs/>
        </w:rPr>
        <w:t xml:space="preserve"> </w:t>
      </w:r>
    </w:p>
    <w:p w14:paraId="1DF8C529" w14:textId="77777777" w:rsidR="00AF2972" w:rsidRPr="0011621D" w:rsidRDefault="00AF2972" w:rsidP="00F45D90">
      <w:pPr>
        <w:spacing w:after="0" w:line="240" w:lineRule="auto"/>
        <w:jc w:val="center"/>
        <w:rPr>
          <w:rFonts w:ascii="Times New Roman" w:hAnsi="Times New Roman"/>
          <w:b/>
          <w:bCs/>
        </w:rPr>
      </w:pPr>
    </w:p>
    <w:p w14:paraId="6BB079A1" w14:textId="77777777" w:rsidR="00951BF9" w:rsidRPr="0011621D" w:rsidRDefault="00951BF9" w:rsidP="000F7F52">
      <w:pPr>
        <w:spacing w:after="0" w:line="240" w:lineRule="auto"/>
        <w:jc w:val="both"/>
        <w:rPr>
          <w:rFonts w:ascii="Times New Roman" w:hAnsi="Times New Roman"/>
          <w:bCs/>
          <w:i/>
        </w:rPr>
      </w:pPr>
    </w:p>
    <w:p w14:paraId="6C36F71E" w14:textId="77777777" w:rsidR="000F7F52" w:rsidRPr="0011621D" w:rsidRDefault="000F7F52" w:rsidP="000F7F52">
      <w:pPr>
        <w:spacing w:after="0" w:line="240" w:lineRule="auto"/>
        <w:jc w:val="both"/>
        <w:rPr>
          <w:rFonts w:ascii="Times New Roman" w:hAnsi="Times New Roman"/>
        </w:rPr>
      </w:pPr>
      <w:r w:rsidRPr="0011621D">
        <w:rPr>
          <w:rFonts w:ascii="Times New Roman" w:hAnsi="Times New Roman"/>
        </w:rPr>
        <w:t xml:space="preserve">Zawarta w dniu </w:t>
      </w:r>
      <w:r w:rsidRPr="0011621D">
        <w:rPr>
          <w:rFonts w:ascii="Times New Roman" w:hAnsi="Times New Roman"/>
          <w:b/>
        </w:rPr>
        <w:t>..........</w:t>
      </w:r>
      <w:r w:rsidR="0011621D" w:rsidRPr="0011621D">
        <w:rPr>
          <w:rFonts w:ascii="Times New Roman" w:hAnsi="Times New Roman"/>
          <w:b/>
        </w:rPr>
        <w:t>..... 2018 r.</w:t>
      </w:r>
      <w:r w:rsidRPr="0011621D">
        <w:rPr>
          <w:rFonts w:ascii="Times New Roman" w:hAnsi="Times New Roman"/>
        </w:rPr>
        <w:t xml:space="preserve"> pomiędzy:</w:t>
      </w:r>
    </w:p>
    <w:p w14:paraId="13B32DD1" w14:textId="77777777" w:rsidR="00E40577" w:rsidRPr="0011621D" w:rsidRDefault="00E40577" w:rsidP="000F7F52">
      <w:pPr>
        <w:spacing w:after="0" w:line="240" w:lineRule="auto"/>
        <w:jc w:val="both"/>
        <w:rPr>
          <w:rFonts w:ascii="Times New Roman" w:hAnsi="Times New Roman"/>
        </w:rPr>
      </w:pPr>
    </w:p>
    <w:p w14:paraId="5BF15E66" w14:textId="77777777" w:rsidR="00151510" w:rsidRPr="0011621D" w:rsidRDefault="00151510" w:rsidP="00151510">
      <w:pPr>
        <w:spacing w:after="0" w:line="240" w:lineRule="auto"/>
        <w:jc w:val="both"/>
        <w:rPr>
          <w:rFonts w:ascii="Times New Roman" w:hAnsi="Times New Roman"/>
        </w:rPr>
      </w:pPr>
      <w:r w:rsidRPr="0011621D">
        <w:rPr>
          <w:rFonts w:ascii="Times New Roman" w:hAnsi="Times New Roman"/>
          <w:b/>
        </w:rPr>
        <w:t xml:space="preserve">Instytutem Nafty i Gazu - Państwowym Instytutem Badawczym </w:t>
      </w:r>
      <w:r w:rsidR="00A21EC4" w:rsidRPr="0011621D">
        <w:rPr>
          <w:rFonts w:ascii="Times New Roman" w:hAnsi="Times New Roman"/>
        </w:rPr>
        <w:t>z siedzibą przy ul. Lubicz </w:t>
      </w:r>
      <w:r w:rsidRPr="0011621D">
        <w:rPr>
          <w:rFonts w:ascii="Times New Roman" w:hAnsi="Times New Roman"/>
        </w:rPr>
        <w:t>25 A,</w:t>
      </w:r>
      <w:r w:rsidR="00583CF0" w:rsidRPr="0011621D">
        <w:rPr>
          <w:rFonts w:ascii="Times New Roman" w:hAnsi="Times New Roman"/>
        </w:rPr>
        <w:t xml:space="preserve"> </w:t>
      </w:r>
      <w:r w:rsidRPr="0011621D">
        <w:rPr>
          <w:rFonts w:ascii="Times New Roman" w:hAnsi="Times New Roman"/>
        </w:rPr>
        <w:t>31-503 Kraków, wpisanym do rejestru przedsiębiorców Krajowego Rejestru Sądowego przez Sąd Rejonowy dla Krakowa – Śró</w:t>
      </w:r>
      <w:r w:rsidR="00A21EC4" w:rsidRPr="0011621D">
        <w:rPr>
          <w:rFonts w:ascii="Times New Roman" w:hAnsi="Times New Roman"/>
        </w:rPr>
        <w:t>dmieścia w Krakowie, Wydział XI </w:t>
      </w:r>
      <w:r w:rsidRPr="0011621D">
        <w:rPr>
          <w:rFonts w:ascii="Times New Roman" w:hAnsi="Times New Roman"/>
        </w:rPr>
        <w:t>Gospodarczy KRS pod numerem KRS 0000075478, NIP: 675-000-12-77</w:t>
      </w:r>
      <w:r w:rsidR="00A21EC4" w:rsidRPr="0011621D">
        <w:rPr>
          <w:rFonts w:ascii="Times New Roman" w:hAnsi="Times New Roman"/>
        </w:rPr>
        <w:t>, REGON: </w:t>
      </w:r>
      <w:r w:rsidRPr="0011621D">
        <w:rPr>
          <w:rFonts w:ascii="Times New Roman" w:hAnsi="Times New Roman"/>
        </w:rPr>
        <w:t xml:space="preserve">000023136, zwanym dalej </w:t>
      </w:r>
      <w:r w:rsidRPr="0011621D">
        <w:rPr>
          <w:rFonts w:ascii="Times New Roman" w:hAnsi="Times New Roman"/>
          <w:b/>
        </w:rPr>
        <w:t>Zamawiającym</w:t>
      </w:r>
      <w:r w:rsidRPr="0011621D">
        <w:rPr>
          <w:rFonts w:ascii="Times New Roman" w:hAnsi="Times New Roman"/>
        </w:rPr>
        <w:t>, reprezentowanym przez:</w:t>
      </w:r>
    </w:p>
    <w:p w14:paraId="55BF6717" w14:textId="77777777" w:rsidR="00151510" w:rsidRPr="0011621D" w:rsidRDefault="00151510" w:rsidP="006A4A2F">
      <w:pPr>
        <w:numPr>
          <w:ilvl w:val="1"/>
          <w:numId w:val="28"/>
        </w:numPr>
        <w:tabs>
          <w:tab w:val="num" w:pos="284"/>
        </w:tabs>
        <w:spacing w:after="0" w:line="240" w:lineRule="auto"/>
        <w:ind w:left="284" w:hanging="284"/>
        <w:jc w:val="both"/>
        <w:rPr>
          <w:rFonts w:ascii="Times New Roman" w:hAnsi="Times New Roman"/>
        </w:rPr>
      </w:pPr>
      <w:r w:rsidRPr="0011621D">
        <w:rPr>
          <w:rFonts w:ascii="Times New Roman" w:hAnsi="Times New Roman"/>
        </w:rPr>
        <w:t>………………………………………………………..</w:t>
      </w:r>
    </w:p>
    <w:p w14:paraId="2AE2B6BF" w14:textId="77777777" w:rsidR="00151510" w:rsidRDefault="00151510" w:rsidP="006A4A2F">
      <w:pPr>
        <w:numPr>
          <w:ilvl w:val="1"/>
          <w:numId w:val="28"/>
        </w:numPr>
        <w:tabs>
          <w:tab w:val="num" w:pos="284"/>
        </w:tabs>
        <w:spacing w:after="0" w:line="240" w:lineRule="auto"/>
        <w:ind w:left="284" w:hanging="284"/>
        <w:jc w:val="both"/>
        <w:rPr>
          <w:rFonts w:ascii="Times New Roman" w:hAnsi="Times New Roman"/>
        </w:rPr>
      </w:pPr>
      <w:r w:rsidRPr="0011621D">
        <w:rPr>
          <w:rFonts w:ascii="Times New Roman" w:hAnsi="Times New Roman"/>
        </w:rPr>
        <w:t>………………………………………………………..</w:t>
      </w:r>
    </w:p>
    <w:p w14:paraId="56898B9C" w14:textId="77777777" w:rsidR="00CD22CD" w:rsidRPr="0011621D" w:rsidRDefault="00CD22CD" w:rsidP="00CD22CD">
      <w:pPr>
        <w:spacing w:after="0" w:line="240" w:lineRule="auto"/>
        <w:ind w:left="284"/>
        <w:jc w:val="both"/>
        <w:rPr>
          <w:rFonts w:ascii="Times New Roman" w:hAnsi="Times New Roman"/>
        </w:rPr>
      </w:pPr>
    </w:p>
    <w:p w14:paraId="75BDD1C9" w14:textId="77777777" w:rsidR="00151510" w:rsidRDefault="00151510" w:rsidP="00151510">
      <w:pPr>
        <w:spacing w:after="0" w:line="240" w:lineRule="auto"/>
        <w:jc w:val="both"/>
        <w:rPr>
          <w:rFonts w:ascii="Times New Roman" w:hAnsi="Times New Roman"/>
        </w:rPr>
      </w:pPr>
      <w:r w:rsidRPr="0011621D">
        <w:rPr>
          <w:rFonts w:ascii="Times New Roman" w:hAnsi="Times New Roman"/>
        </w:rPr>
        <w:t>a</w:t>
      </w:r>
    </w:p>
    <w:p w14:paraId="0E25FE5D" w14:textId="77777777" w:rsidR="00CD22CD" w:rsidRPr="0011621D" w:rsidRDefault="00CD22CD" w:rsidP="00151510">
      <w:pPr>
        <w:spacing w:after="0" w:line="240" w:lineRule="auto"/>
        <w:jc w:val="both"/>
        <w:rPr>
          <w:rFonts w:ascii="Times New Roman" w:hAnsi="Times New Roman"/>
        </w:rPr>
      </w:pPr>
    </w:p>
    <w:p w14:paraId="629BF074" w14:textId="77777777" w:rsidR="00151510" w:rsidRPr="0011621D" w:rsidRDefault="00151510" w:rsidP="00151510">
      <w:pPr>
        <w:spacing w:after="0" w:line="240" w:lineRule="auto"/>
        <w:jc w:val="both"/>
        <w:rPr>
          <w:rFonts w:ascii="Times New Roman" w:hAnsi="Times New Roman"/>
        </w:rPr>
      </w:pPr>
      <w:r w:rsidRPr="0011621D">
        <w:rPr>
          <w:rFonts w:ascii="Times New Roman" w:hAnsi="Times New Roman"/>
        </w:rPr>
        <w:t xml:space="preserve">Firmą ………………………….. z </w:t>
      </w:r>
      <w:r w:rsidR="00A21EC4" w:rsidRPr="0011621D">
        <w:rPr>
          <w:rFonts w:ascii="Times New Roman" w:hAnsi="Times New Roman"/>
        </w:rPr>
        <w:t>siedzibą ……………………………………….</w:t>
      </w:r>
      <w:r w:rsidR="0011621D">
        <w:rPr>
          <w:rFonts w:ascii="Times New Roman" w:hAnsi="Times New Roman"/>
        </w:rPr>
        <w:t xml:space="preserve">, </w:t>
      </w:r>
      <w:r w:rsidR="0011621D" w:rsidRPr="0011621D">
        <w:rPr>
          <w:rFonts w:ascii="Times New Roman" w:hAnsi="Times New Roman"/>
        </w:rPr>
        <w:t>wpisanym do</w:t>
      </w:r>
      <w:r w:rsidR="0011621D">
        <w:rPr>
          <w:rFonts w:ascii="Times New Roman" w:hAnsi="Times New Roman"/>
        </w:rPr>
        <w:t xml:space="preserve"> …………….</w:t>
      </w:r>
      <w:r w:rsidR="00A21EC4" w:rsidRPr="0011621D">
        <w:rPr>
          <w:rFonts w:ascii="Times New Roman" w:hAnsi="Times New Roman"/>
        </w:rPr>
        <w:t>, NIP: </w:t>
      </w:r>
      <w:r w:rsidRPr="0011621D">
        <w:rPr>
          <w:rFonts w:ascii="Times New Roman" w:hAnsi="Times New Roman"/>
        </w:rPr>
        <w:t xml:space="preserve">……………., </w:t>
      </w:r>
      <w:r w:rsidR="00A21EC4" w:rsidRPr="0011621D">
        <w:rPr>
          <w:rFonts w:ascii="Times New Roman" w:hAnsi="Times New Roman"/>
        </w:rPr>
        <w:t xml:space="preserve">REGON: …………………, </w:t>
      </w:r>
      <w:r w:rsidRPr="0011621D">
        <w:rPr>
          <w:rFonts w:ascii="Times New Roman" w:hAnsi="Times New Roman"/>
        </w:rPr>
        <w:t xml:space="preserve">zwaną dalej </w:t>
      </w:r>
      <w:r w:rsidRPr="0011621D">
        <w:rPr>
          <w:rFonts w:ascii="Times New Roman" w:hAnsi="Times New Roman"/>
          <w:b/>
          <w:bCs/>
        </w:rPr>
        <w:t>Wykonawcą,</w:t>
      </w:r>
      <w:r w:rsidRPr="0011621D">
        <w:rPr>
          <w:rFonts w:ascii="Times New Roman" w:hAnsi="Times New Roman"/>
        </w:rPr>
        <w:t xml:space="preserve"> reprezentowaną przez: ………………………………………………………,</w:t>
      </w:r>
    </w:p>
    <w:p w14:paraId="13647499" w14:textId="77777777" w:rsidR="00151510" w:rsidRPr="0011621D" w:rsidRDefault="00151510" w:rsidP="00151510">
      <w:pPr>
        <w:spacing w:after="0" w:line="240" w:lineRule="auto"/>
        <w:jc w:val="both"/>
        <w:rPr>
          <w:rFonts w:ascii="Times New Roman" w:hAnsi="Times New Roman"/>
        </w:rPr>
      </w:pPr>
      <w:r w:rsidRPr="0011621D">
        <w:rPr>
          <w:rFonts w:ascii="Times New Roman" w:hAnsi="Times New Roman"/>
        </w:rPr>
        <w:t>a łącznie zwani „</w:t>
      </w:r>
      <w:r w:rsidRPr="0011621D">
        <w:rPr>
          <w:rFonts w:ascii="Times New Roman" w:hAnsi="Times New Roman"/>
          <w:b/>
        </w:rPr>
        <w:t>Stronami</w:t>
      </w:r>
      <w:r w:rsidRPr="0011621D">
        <w:rPr>
          <w:rFonts w:ascii="Times New Roman" w:hAnsi="Times New Roman"/>
        </w:rPr>
        <w:t>”, a każdy z osobna „</w:t>
      </w:r>
      <w:r w:rsidRPr="0011621D">
        <w:rPr>
          <w:rFonts w:ascii="Times New Roman" w:hAnsi="Times New Roman"/>
          <w:b/>
        </w:rPr>
        <w:t>Stroną</w:t>
      </w:r>
      <w:r w:rsidRPr="0011621D">
        <w:rPr>
          <w:rFonts w:ascii="Times New Roman" w:hAnsi="Times New Roman"/>
        </w:rPr>
        <w:t>”</w:t>
      </w:r>
    </w:p>
    <w:p w14:paraId="0FD9DEFC" w14:textId="77777777" w:rsidR="00151510" w:rsidRPr="0011621D" w:rsidRDefault="00151510" w:rsidP="00151510">
      <w:pPr>
        <w:spacing w:after="0" w:line="240" w:lineRule="auto"/>
        <w:rPr>
          <w:rFonts w:ascii="Times New Roman" w:hAnsi="Times New Roman"/>
          <w:b/>
        </w:rPr>
      </w:pPr>
    </w:p>
    <w:p w14:paraId="344C3560" w14:textId="77777777" w:rsidR="00151510" w:rsidRPr="0011621D" w:rsidRDefault="00151510" w:rsidP="00151510">
      <w:pPr>
        <w:spacing w:after="0" w:line="240" w:lineRule="auto"/>
        <w:jc w:val="both"/>
        <w:rPr>
          <w:rFonts w:ascii="Times New Roman" w:hAnsi="Times New Roman"/>
        </w:rPr>
      </w:pPr>
      <w:r w:rsidRPr="0011621D">
        <w:rPr>
          <w:rFonts w:ascii="Times New Roman" w:hAnsi="Times New Roman"/>
        </w:rPr>
        <w:t>o następującej treści:</w:t>
      </w:r>
    </w:p>
    <w:p w14:paraId="6AA876D1" w14:textId="77777777" w:rsidR="00151510" w:rsidRPr="0011621D" w:rsidRDefault="00151510" w:rsidP="00151510">
      <w:pPr>
        <w:spacing w:after="0" w:line="240" w:lineRule="auto"/>
        <w:jc w:val="both"/>
        <w:rPr>
          <w:rFonts w:ascii="Times New Roman" w:hAnsi="Times New Roman"/>
        </w:rPr>
      </w:pPr>
    </w:p>
    <w:p w14:paraId="5BE3330D" w14:textId="3295EC56" w:rsidR="00151510" w:rsidRPr="0011621D" w:rsidRDefault="00151510" w:rsidP="00151510">
      <w:pPr>
        <w:spacing w:after="0" w:line="240" w:lineRule="auto"/>
        <w:jc w:val="both"/>
        <w:rPr>
          <w:rFonts w:ascii="Times New Roman" w:hAnsi="Times New Roman"/>
        </w:rPr>
      </w:pPr>
      <w:r w:rsidRPr="0011621D">
        <w:rPr>
          <w:rFonts w:ascii="Times New Roman" w:hAnsi="Times New Roman"/>
        </w:rPr>
        <w:t>Niniejsza umowa (dalej: „</w:t>
      </w:r>
      <w:r w:rsidRPr="0011621D">
        <w:rPr>
          <w:rFonts w:ascii="Times New Roman" w:hAnsi="Times New Roman"/>
          <w:b/>
        </w:rPr>
        <w:t>Umowa</w:t>
      </w:r>
      <w:r w:rsidRPr="0011621D">
        <w:rPr>
          <w:rFonts w:ascii="Times New Roman" w:hAnsi="Times New Roman"/>
        </w:rPr>
        <w:t>”) została zawarta zgodnie z</w:t>
      </w:r>
      <w:r w:rsidR="0045061D" w:rsidRPr="0011621D">
        <w:rPr>
          <w:rFonts w:ascii="Times New Roman" w:hAnsi="Times New Roman"/>
        </w:rPr>
        <w:t xml:space="preserve"> ustawą z dnia 29 stycznia 2004 </w:t>
      </w:r>
      <w:r w:rsidRPr="0011621D">
        <w:rPr>
          <w:rFonts w:ascii="Times New Roman" w:hAnsi="Times New Roman"/>
        </w:rPr>
        <w:t>r. Prawo zamówień publicznych (Pzp) (dalej „</w:t>
      </w:r>
      <w:r w:rsidRPr="0011621D">
        <w:rPr>
          <w:rFonts w:ascii="Times New Roman" w:hAnsi="Times New Roman"/>
          <w:b/>
        </w:rPr>
        <w:t>Ustawa</w:t>
      </w:r>
      <w:r w:rsidRPr="0011621D">
        <w:rPr>
          <w:rFonts w:ascii="Times New Roman" w:hAnsi="Times New Roman"/>
        </w:rPr>
        <w:t>”) - j.t. - Dz</w:t>
      </w:r>
      <w:r w:rsidR="0045061D" w:rsidRPr="0011621D">
        <w:rPr>
          <w:rFonts w:ascii="Times New Roman" w:hAnsi="Times New Roman"/>
        </w:rPr>
        <w:t>. U. z 2017r., poz. </w:t>
      </w:r>
      <w:r w:rsidRPr="0011621D">
        <w:rPr>
          <w:rFonts w:ascii="Times New Roman" w:hAnsi="Times New Roman"/>
        </w:rPr>
        <w:t>1579 z późn. zm., w wyniku przeprowadzenia postępowania przetargowego w trybie przetargu nieograniczonego nr </w:t>
      </w:r>
      <w:r w:rsidRPr="0011621D">
        <w:rPr>
          <w:rFonts w:ascii="Times New Roman" w:hAnsi="Times New Roman"/>
          <w:b/>
        </w:rPr>
        <w:t>DZ 2710-</w:t>
      </w:r>
      <w:r w:rsidR="00C26C6B">
        <w:rPr>
          <w:rFonts w:ascii="Times New Roman" w:hAnsi="Times New Roman"/>
          <w:b/>
        </w:rPr>
        <w:t>13/18.</w:t>
      </w:r>
    </w:p>
    <w:p w14:paraId="362A4E9E" w14:textId="77777777" w:rsidR="00E40577" w:rsidRPr="0011621D" w:rsidRDefault="00E40577" w:rsidP="00FE7DC0">
      <w:pPr>
        <w:spacing w:after="0" w:line="240" w:lineRule="auto"/>
        <w:jc w:val="both"/>
        <w:rPr>
          <w:rFonts w:ascii="Times New Roman" w:hAnsi="Times New Roman"/>
        </w:rPr>
      </w:pPr>
    </w:p>
    <w:p w14:paraId="1016D586" w14:textId="77777777" w:rsidR="00FE7DC0" w:rsidRPr="0011621D" w:rsidRDefault="00FE7DC0" w:rsidP="00FE7DC0">
      <w:pPr>
        <w:spacing w:after="0" w:line="240" w:lineRule="auto"/>
        <w:jc w:val="both"/>
        <w:rPr>
          <w:rFonts w:ascii="Times New Roman" w:hAnsi="Times New Roman"/>
        </w:rPr>
      </w:pPr>
      <w:r w:rsidRPr="0011621D">
        <w:rPr>
          <w:rFonts w:ascii="Times New Roman" w:hAnsi="Times New Roman"/>
        </w:rPr>
        <w:t>Zamawiający zleca a Wykonawca przyjmuje do realizacji.</w:t>
      </w:r>
    </w:p>
    <w:p w14:paraId="570A2C27" w14:textId="77777777" w:rsidR="00FE7DC0" w:rsidRPr="0011621D" w:rsidRDefault="00FE7DC0" w:rsidP="00FE7DC0">
      <w:pPr>
        <w:spacing w:after="0" w:line="240" w:lineRule="auto"/>
        <w:jc w:val="both"/>
        <w:rPr>
          <w:rFonts w:ascii="Times New Roman" w:hAnsi="Times New Roman"/>
        </w:rPr>
      </w:pPr>
    </w:p>
    <w:p w14:paraId="3C4CB008" w14:textId="77777777" w:rsidR="0011621D" w:rsidRPr="00AB6F88" w:rsidRDefault="0011621D" w:rsidP="00AB6F88">
      <w:pPr>
        <w:spacing w:after="0" w:line="240" w:lineRule="auto"/>
        <w:jc w:val="center"/>
        <w:rPr>
          <w:rFonts w:ascii="Times New Roman" w:hAnsi="Times New Roman"/>
          <w:b/>
        </w:rPr>
      </w:pPr>
      <w:r w:rsidRPr="00AB6F88">
        <w:rPr>
          <w:rFonts w:ascii="Times New Roman" w:hAnsi="Times New Roman"/>
          <w:b/>
        </w:rPr>
        <w:t>§1</w:t>
      </w:r>
    </w:p>
    <w:p w14:paraId="6509F0E8" w14:textId="77777777" w:rsidR="0011621D" w:rsidRPr="00713B7A" w:rsidRDefault="0011621D" w:rsidP="00AB6F88">
      <w:pPr>
        <w:pStyle w:val="Nagwek1"/>
        <w:ind w:right="50"/>
        <w:jc w:val="center"/>
        <w:rPr>
          <w:sz w:val="22"/>
          <w:szCs w:val="22"/>
        </w:rPr>
      </w:pPr>
      <w:r w:rsidRPr="00713B7A">
        <w:rPr>
          <w:sz w:val="22"/>
          <w:szCs w:val="22"/>
        </w:rPr>
        <w:t>Przedmiot umowy</w:t>
      </w:r>
    </w:p>
    <w:p w14:paraId="496BD17E" w14:textId="77777777" w:rsidR="00AB6F88" w:rsidRDefault="0011621D" w:rsidP="00BF292F">
      <w:pPr>
        <w:widowControl w:val="0"/>
        <w:autoSpaceDE w:val="0"/>
        <w:autoSpaceDN w:val="0"/>
        <w:adjustRightInd w:val="0"/>
        <w:spacing w:after="0" w:line="240" w:lineRule="auto"/>
        <w:jc w:val="both"/>
        <w:rPr>
          <w:rFonts w:ascii="Times New Roman" w:hAnsi="Times New Roman"/>
        </w:rPr>
      </w:pPr>
      <w:r w:rsidRPr="00713B7A">
        <w:rPr>
          <w:rFonts w:ascii="Times New Roman" w:hAnsi="Times New Roman"/>
        </w:rPr>
        <w:t xml:space="preserve">Przedmiotem umowy jest </w:t>
      </w:r>
      <w:r w:rsidR="00AB6F88" w:rsidRPr="00713B7A">
        <w:rPr>
          <w:rFonts w:ascii="Times New Roman" w:hAnsi="Times New Roman"/>
        </w:rPr>
        <w:t xml:space="preserve">dostawa, rozładunek wraz z wniesieniem, montaż i uruchomienie </w:t>
      </w:r>
      <w:r w:rsidR="00236BFE" w:rsidRPr="00713B7A">
        <w:rPr>
          <w:rFonts w:ascii="Times New Roman" w:hAnsi="Times New Roman"/>
          <w:i/>
        </w:rPr>
        <w:t>(nazwa przedmiotu zamówienia)</w:t>
      </w:r>
      <w:r w:rsidR="002341EB" w:rsidRPr="00713B7A">
        <w:rPr>
          <w:rFonts w:ascii="Times New Roman" w:hAnsi="Times New Roman"/>
          <w:i/>
        </w:rPr>
        <w:t xml:space="preserve"> </w:t>
      </w:r>
      <w:r w:rsidR="002341EB" w:rsidRPr="00713B7A">
        <w:rPr>
          <w:rFonts w:ascii="Times New Roman" w:hAnsi="Times New Roman"/>
        </w:rPr>
        <w:t>oraz przeprowadzenie szkolenia dla pracowników Zamawiającego.</w:t>
      </w:r>
    </w:p>
    <w:p w14:paraId="3C985D82" w14:textId="3C481BE5" w:rsidR="00C26C6B" w:rsidRPr="00713B7A" w:rsidRDefault="00C26C6B" w:rsidP="00BF292F">
      <w:pPr>
        <w:widowControl w:val="0"/>
        <w:autoSpaceDE w:val="0"/>
        <w:autoSpaceDN w:val="0"/>
        <w:adjustRightInd w:val="0"/>
        <w:spacing w:after="0" w:line="240" w:lineRule="auto"/>
        <w:jc w:val="both"/>
        <w:rPr>
          <w:rFonts w:ascii="Times New Roman" w:hAnsi="Times New Roman"/>
          <w:i/>
        </w:rPr>
      </w:pPr>
      <w:r>
        <w:rPr>
          <w:rFonts w:ascii="Times New Roman" w:hAnsi="Times New Roman"/>
        </w:rPr>
        <w:t>Miejsce dostawy: ul. Lubicz 25A, 31-503 Kraków.</w:t>
      </w:r>
    </w:p>
    <w:p w14:paraId="4850A71D" w14:textId="77777777" w:rsidR="0011621D" w:rsidRPr="00713B7A" w:rsidRDefault="0011621D" w:rsidP="00AB6F88">
      <w:pPr>
        <w:widowControl w:val="0"/>
        <w:autoSpaceDE w:val="0"/>
        <w:autoSpaceDN w:val="0"/>
        <w:adjustRightInd w:val="0"/>
        <w:spacing w:after="0" w:line="240" w:lineRule="auto"/>
        <w:jc w:val="both"/>
        <w:rPr>
          <w:rFonts w:ascii="Times New Roman" w:hAnsi="Times New Roman"/>
        </w:rPr>
      </w:pPr>
      <w:r w:rsidRPr="00713B7A">
        <w:rPr>
          <w:rFonts w:ascii="Times New Roman" w:hAnsi="Times New Roman"/>
        </w:rPr>
        <w:t xml:space="preserve">Szczegółowa specyfikacja techniczna, warunki wymagane zostały określone w ofercie Wykonawcy zgodnie z wymaganiami SIWZ – która będzie stanowić integralną część umowy, </w:t>
      </w:r>
      <w:r w:rsidRPr="00713B7A">
        <w:rPr>
          <w:rFonts w:ascii="Times New Roman" w:hAnsi="Times New Roman"/>
          <w:b/>
          <w:i/>
        </w:rPr>
        <w:t>załącznik nr 1 do umowy</w:t>
      </w:r>
      <w:r w:rsidRPr="00713B7A">
        <w:rPr>
          <w:rFonts w:ascii="Times New Roman" w:hAnsi="Times New Roman"/>
        </w:rPr>
        <w:t>.</w:t>
      </w:r>
    </w:p>
    <w:p w14:paraId="5927E34B" w14:textId="77777777" w:rsidR="0011621D" w:rsidRPr="00713B7A" w:rsidRDefault="0011621D" w:rsidP="00AB6F88">
      <w:pPr>
        <w:spacing w:after="0" w:line="240" w:lineRule="auto"/>
        <w:jc w:val="both"/>
        <w:rPr>
          <w:rFonts w:ascii="Times New Roman" w:hAnsi="Times New Roman"/>
        </w:rPr>
      </w:pPr>
      <w:r w:rsidRPr="00713B7A">
        <w:rPr>
          <w:rFonts w:ascii="Times New Roman" w:hAnsi="Times New Roman"/>
        </w:rPr>
        <w:t xml:space="preserve">Przedstawicielem Zamawiającego do realizacji zamówienia jest </w:t>
      </w:r>
      <w:r w:rsidR="00AB6F88" w:rsidRPr="00713B7A">
        <w:rPr>
          <w:rFonts w:ascii="Times New Roman" w:hAnsi="Times New Roman"/>
        </w:rPr>
        <w:t xml:space="preserve">…, </w:t>
      </w:r>
      <w:r w:rsidRPr="00713B7A">
        <w:rPr>
          <w:rFonts w:ascii="Times New Roman" w:hAnsi="Times New Roman"/>
        </w:rPr>
        <w:t xml:space="preserve">tel. </w:t>
      </w:r>
      <w:r w:rsidR="00AB6F88" w:rsidRPr="00713B7A">
        <w:rPr>
          <w:rFonts w:ascii="Times New Roman" w:hAnsi="Times New Roman"/>
        </w:rPr>
        <w:t>…</w:t>
      </w:r>
      <w:r w:rsidRPr="00713B7A">
        <w:rPr>
          <w:rFonts w:ascii="Times New Roman" w:hAnsi="Times New Roman"/>
        </w:rPr>
        <w:t xml:space="preserve">, </w:t>
      </w:r>
      <w:r w:rsidR="00AB6F88" w:rsidRPr="00713B7A">
        <w:rPr>
          <w:rFonts w:ascii="Times New Roman" w:hAnsi="Times New Roman"/>
        </w:rPr>
        <w:t xml:space="preserve">fax: …, </w:t>
      </w:r>
      <w:r w:rsidRPr="00713B7A">
        <w:rPr>
          <w:rFonts w:ascii="Times New Roman" w:hAnsi="Times New Roman"/>
        </w:rPr>
        <w:t xml:space="preserve">e-mail: </w:t>
      </w:r>
      <w:r w:rsidR="00AB6F88" w:rsidRPr="00713B7A">
        <w:rPr>
          <w:rFonts w:ascii="Times New Roman" w:hAnsi="Times New Roman"/>
        </w:rPr>
        <w:t>… .</w:t>
      </w:r>
    </w:p>
    <w:p w14:paraId="6A479354" w14:textId="77777777" w:rsidR="0011621D" w:rsidRPr="00713B7A" w:rsidRDefault="0011621D" w:rsidP="00AB6F88">
      <w:pPr>
        <w:spacing w:after="0" w:line="240" w:lineRule="auto"/>
        <w:jc w:val="both"/>
        <w:rPr>
          <w:rFonts w:ascii="Times New Roman" w:hAnsi="Times New Roman"/>
        </w:rPr>
      </w:pPr>
      <w:r w:rsidRPr="00713B7A">
        <w:rPr>
          <w:rFonts w:ascii="Times New Roman" w:hAnsi="Times New Roman"/>
        </w:rPr>
        <w:t xml:space="preserve">Przedstawicielem Wykonawcy do realizacji zamówienia jest </w:t>
      </w:r>
      <w:r w:rsidR="00AB6F88" w:rsidRPr="00713B7A">
        <w:rPr>
          <w:rFonts w:ascii="Times New Roman" w:hAnsi="Times New Roman"/>
        </w:rPr>
        <w:t xml:space="preserve">…, </w:t>
      </w:r>
      <w:r w:rsidRPr="00713B7A">
        <w:rPr>
          <w:rFonts w:ascii="Times New Roman" w:hAnsi="Times New Roman"/>
        </w:rPr>
        <w:t xml:space="preserve">tel. </w:t>
      </w:r>
      <w:r w:rsidR="00AB6F88" w:rsidRPr="00713B7A">
        <w:rPr>
          <w:rFonts w:ascii="Times New Roman" w:hAnsi="Times New Roman"/>
        </w:rPr>
        <w:t>…</w:t>
      </w:r>
      <w:r w:rsidRPr="00713B7A">
        <w:rPr>
          <w:rFonts w:ascii="Times New Roman" w:hAnsi="Times New Roman"/>
        </w:rPr>
        <w:t xml:space="preserve">, </w:t>
      </w:r>
      <w:r w:rsidR="00AB6F88" w:rsidRPr="00713B7A">
        <w:rPr>
          <w:rFonts w:ascii="Times New Roman" w:hAnsi="Times New Roman"/>
        </w:rPr>
        <w:t>fax: …, email: … .</w:t>
      </w:r>
    </w:p>
    <w:p w14:paraId="56EBEA9C" w14:textId="77777777" w:rsidR="0011621D" w:rsidRPr="00713B7A" w:rsidRDefault="0011621D" w:rsidP="00AB6F88">
      <w:pPr>
        <w:spacing w:after="0" w:line="240" w:lineRule="auto"/>
        <w:jc w:val="center"/>
        <w:rPr>
          <w:rFonts w:ascii="Times New Roman" w:hAnsi="Times New Roman"/>
          <w:b/>
        </w:rPr>
      </w:pPr>
    </w:p>
    <w:p w14:paraId="33944E7F" w14:textId="77777777" w:rsidR="0011621D" w:rsidRPr="00713B7A" w:rsidRDefault="0011621D" w:rsidP="00AB6F88">
      <w:pPr>
        <w:spacing w:after="0" w:line="240" w:lineRule="auto"/>
        <w:jc w:val="center"/>
        <w:rPr>
          <w:rFonts w:ascii="Times New Roman" w:hAnsi="Times New Roman"/>
          <w:b/>
        </w:rPr>
      </w:pPr>
      <w:r w:rsidRPr="00713B7A">
        <w:rPr>
          <w:rFonts w:ascii="Times New Roman" w:hAnsi="Times New Roman"/>
          <w:b/>
        </w:rPr>
        <w:t>§2</w:t>
      </w:r>
    </w:p>
    <w:p w14:paraId="5B942039" w14:textId="77777777" w:rsidR="0011621D" w:rsidRPr="00713B7A" w:rsidRDefault="0011621D" w:rsidP="00AB6F88">
      <w:pPr>
        <w:pStyle w:val="Nagwek1"/>
        <w:ind w:right="50"/>
        <w:jc w:val="center"/>
        <w:rPr>
          <w:sz w:val="22"/>
          <w:szCs w:val="22"/>
        </w:rPr>
      </w:pPr>
      <w:r w:rsidRPr="00713B7A">
        <w:rPr>
          <w:sz w:val="22"/>
          <w:szCs w:val="22"/>
        </w:rPr>
        <w:t>Obowiązki Zamawiającego</w:t>
      </w:r>
    </w:p>
    <w:p w14:paraId="5CA50C7D" w14:textId="77777777" w:rsidR="0011621D" w:rsidRPr="00713B7A" w:rsidRDefault="0011621D" w:rsidP="006A4A2F">
      <w:pPr>
        <w:pStyle w:val="Lista"/>
        <w:widowControl/>
        <w:numPr>
          <w:ilvl w:val="0"/>
          <w:numId w:val="39"/>
        </w:numPr>
        <w:tabs>
          <w:tab w:val="clear" w:pos="360"/>
          <w:tab w:val="num" w:pos="284"/>
        </w:tabs>
        <w:suppressAutoHyphens w:val="0"/>
        <w:spacing w:after="0" w:line="240" w:lineRule="auto"/>
        <w:ind w:left="284" w:hanging="284"/>
        <w:jc w:val="both"/>
        <w:textAlignment w:val="auto"/>
        <w:rPr>
          <w:color w:val="auto"/>
          <w:sz w:val="22"/>
          <w:szCs w:val="22"/>
        </w:rPr>
      </w:pPr>
      <w:r w:rsidRPr="00713B7A">
        <w:rPr>
          <w:color w:val="auto"/>
          <w:sz w:val="22"/>
          <w:szCs w:val="22"/>
        </w:rPr>
        <w:t>Dokonanie odbioru dostarczonego przedmiotu umowy zgodnie z postanowieniami zawartymi w §6 niniejszej umowy.</w:t>
      </w:r>
    </w:p>
    <w:p w14:paraId="42DCF2D3" w14:textId="77777777" w:rsidR="0011621D" w:rsidRPr="00713B7A" w:rsidRDefault="0011621D" w:rsidP="006A4A2F">
      <w:pPr>
        <w:pStyle w:val="Lista"/>
        <w:widowControl/>
        <w:numPr>
          <w:ilvl w:val="0"/>
          <w:numId w:val="39"/>
        </w:numPr>
        <w:tabs>
          <w:tab w:val="clear" w:pos="360"/>
          <w:tab w:val="num" w:pos="284"/>
        </w:tabs>
        <w:suppressAutoHyphens w:val="0"/>
        <w:spacing w:after="0" w:line="240" w:lineRule="auto"/>
        <w:ind w:left="284" w:hanging="284"/>
        <w:jc w:val="both"/>
        <w:textAlignment w:val="auto"/>
        <w:rPr>
          <w:color w:val="auto"/>
          <w:sz w:val="22"/>
          <w:szCs w:val="22"/>
        </w:rPr>
      </w:pPr>
      <w:r w:rsidRPr="00713B7A">
        <w:rPr>
          <w:color w:val="auto"/>
          <w:sz w:val="22"/>
          <w:szCs w:val="22"/>
        </w:rPr>
        <w:t>Współdziałanie z Wykonawcą w podejmowaniu decyzji niezbędnych w celu zapewnienia niezakłóconego przebiegu terminowej realizacji niniejszej umowy.</w:t>
      </w:r>
    </w:p>
    <w:p w14:paraId="315C5335" w14:textId="77777777" w:rsidR="0011621D" w:rsidRPr="00713B7A" w:rsidRDefault="0011621D" w:rsidP="006A4A2F">
      <w:pPr>
        <w:pStyle w:val="Lista"/>
        <w:widowControl/>
        <w:numPr>
          <w:ilvl w:val="0"/>
          <w:numId w:val="39"/>
        </w:numPr>
        <w:tabs>
          <w:tab w:val="clear" w:pos="360"/>
          <w:tab w:val="num" w:pos="284"/>
        </w:tabs>
        <w:suppressAutoHyphens w:val="0"/>
        <w:spacing w:after="0" w:line="240" w:lineRule="auto"/>
        <w:ind w:left="284" w:hanging="284"/>
        <w:jc w:val="both"/>
        <w:textAlignment w:val="auto"/>
        <w:rPr>
          <w:color w:val="auto"/>
          <w:sz w:val="22"/>
          <w:szCs w:val="22"/>
        </w:rPr>
      </w:pPr>
      <w:r w:rsidRPr="00713B7A">
        <w:rPr>
          <w:color w:val="auto"/>
          <w:sz w:val="22"/>
          <w:szCs w:val="22"/>
        </w:rPr>
        <w:t xml:space="preserve">Dokonania </w:t>
      </w:r>
      <w:r w:rsidRPr="00713B7A">
        <w:rPr>
          <w:bCs/>
          <w:color w:val="auto"/>
          <w:sz w:val="22"/>
          <w:szCs w:val="22"/>
        </w:rPr>
        <w:t>sprawdzenia parametrów technicznych dostarczanego przedmiotu umowy.</w:t>
      </w:r>
    </w:p>
    <w:p w14:paraId="3DF0E7D4" w14:textId="77777777" w:rsidR="0011621D" w:rsidRPr="00713B7A" w:rsidRDefault="0011621D" w:rsidP="006A4A2F">
      <w:pPr>
        <w:pStyle w:val="Lista"/>
        <w:widowControl/>
        <w:numPr>
          <w:ilvl w:val="0"/>
          <w:numId w:val="39"/>
        </w:numPr>
        <w:tabs>
          <w:tab w:val="clear" w:pos="360"/>
          <w:tab w:val="num" w:pos="284"/>
        </w:tabs>
        <w:suppressAutoHyphens w:val="0"/>
        <w:spacing w:after="0" w:line="240" w:lineRule="auto"/>
        <w:ind w:left="284" w:hanging="284"/>
        <w:jc w:val="both"/>
        <w:textAlignment w:val="auto"/>
        <w:rPr>
          <w:color w:val="auto"/>
          <w:sz w:val="22"/>
          <w:szCs w:val="22"/>
        </w:rPr>
      </w:pPr>
      <w:r w:rsidRPr="00713B7A">
        <w:rPr>
          <w:color w:val="auto"/>
          <w:sz w:val="22"/>
          <w:szCs w:val="22"/>
        </w:rPr>
        <w:t>Udział pracowników Zamawiającego (obecność) przy instalacji i pierwszym uruchomieniu przedmiotu umowy oraz szkoleniu.</w:t>
      </w:r>
    </w:p>
    <w:p w14:paraId="5DFA861B" w14:textId="77777777" w:rsidR="0011621D" w:rsidRPr="00713B7A" w:rsidRDefault="0011621D" w:rsidP="00AB6F88">
      <w:pPr>
        <w:tabs>
          <w:tab w:val="left" w:pos="1985"/>
        </w:tabs>
        <w:spacing w:after="0" w:line="240" w:lineRule="auto"/>
        <w:jc w:val="center"/>
        <w:rPr>
          <w:rFonts w:ascii="Times New Roman" w:hAnsi="Times New Roman"/>
          <w:b/>
        </w:rPr>
      </w:pPr>
    </w:p>
    <w:p w14:paraId="6EF7AEB2" w14:textId="77777777" w:rsidR="0011621D" w:rsidRPr="00713B7A" w:rsidRDefault="0011621D" w:rsidP="00AB6F88">
      <w:pPr>
        <w:tabs>
          <w:tab w:val="left" w:pos="1985"/>
        </w:tabs>
        <w:spacing w:after="0" w:line="240" w:lineRule="auto"/>
        <w:jc w:val="center"/>
        <w:rPr>
          <w:rFonts w:ascii="Times New Roman" w:hAnsi="Times New Roman"/>
          <w:b/>
        </w:rPr>
      </w:pPr>
      <w:r w:rsidRPr="00713B7A">
        <w:rPr>
          <w:rFonts w:ascii="Times New Roman" w:hAnsi="Times New Roman"/>
          <w:b/>
        </w:rPr>
        <w:t>§3</w:t>
      </w:r>
    </w:p>
    <w:p w14:paraId="2EF5CA4B" w14:textId="77777777" w:rsidR="0011621D" w:rsidRPr="00713B7A" w:rsidRDefault="0011621D" w:rsidP="00AB6F88">
      <w:pPr>
        <w:pStyle w:val="Nagwek1"/>
        <w:ind w:right="50"/>
        <w:jc w:val="center"/>
        <w:rPr>
          <w:sz w:val="22"/>
          <w:szCs w:val="22"/>
        </w:rPr>
      </w:pPr>
      <w:r w:rsidRPr="00713B7A">
        <w:rPr>
          <w:sz w:val="22"/>
          <w:szCs w:val="22"/>
        </w:rPr>
        <w:t>Obowiązki Wykonawcy</w:t>
      </w:r>
    </w:p>
    <w:p w14:paraId="265E5AD1" w14:textId="2F2CB275" w:rsidR="0011621D" w:rsidRPr="00713B7A" w:rsidRDefault="0011621D" w:rsidP="006A4A2F">
      <w:pPr>
        <w:pStyle w:val="Lista2"/>
        <w:numPr>
          <w:ilvl w:val="0"/>
          <w:numId w:val="29"/>
        </w:numPr>
        <w:tabs>
          <w:tab w:val="clear" w:pos="360"/>
          <w:tab w:val="num" w:pos="284"/>
        </w:tabs>
        <w:spacing w:after="0" w:line="240" w:lineRule="auto"/>
        <w:ind w:left="284" w:hanging="284"/>
        <w:contextualSpacing w:val="0"/>
        <w:jc w:val="both"/>
        <w:rPr>
          <w:rFonts w:ascii="Times New Roman" w:hAnsi="Times New Roman"/>
        </w:rPr>
      </w:pPr>
      <w:r w:rsidRPr="00713B7A">
        <w:rPr>
          <w:rFonts w:ascii="Times New Roman" w:hAnsi="Times New Roman"/>
        </w:rPr>
        <w:t xml:space="preserve">Dostawa przedmiotu zamówienia, o którym mowa w </w:t>
      </w:r>
      <w:r w:rsidRPr="00713B7A">
        <w:rPr>
          <w:rFonts w:ascii="Times New Roman" w:hAnsi="Times New Roman"/>
          <w:b/>
          <w:bCs/>
          <w:i/>
          <w:iCs/>
        </w:rPr>
        <w:t>załączniku</w:t>
      </w:r>
      <w:r w:rsidRPr="00713B7A">
        <w:rPr>
          <w:rFonts w:ascii="Times New Roman" w:hAnsi="Times New Roman"/>
          <w:b/>
          <w:i/>
        </w:rPr>
        <w:t xml:space="preserve"> nr 1</w:t>
      </w:r>
      <w:r w:rsidRPr="00713B7A">
        <w:rPr>
          <w:rFonts w:ascii="Times New Roman" w:hAnsi="Times New Roman"/>
        </w:rPr>
        <w:t xml:space="preserve"> do niniejszej umowy, do miejsca wskazanego przez Zamawiającego, o których mowa w </w:t>
      </w:r>
      <w:r w:rsidRPr="00713B7A">
        <w:rPr>
          <w:rFonts w:ascii="Times New Roman" w:hAnsi="Times New Roman"/>
          <w:b/>
        </w:rPr>
        <w:t>§1</w:t>
      </w:r>
      <w:r w:rsidR="002341EB" w:rsidRPr="00713B7A">
        <w:rPr>
          <w:rFonts w:ascii="Times New Roman" w:hAnsi="Times New Roman"/>
        </w:rPr>
        <w:t xml:space="preserve">, rozładunek wraz z wniesieniem, montaż i uruchomienie, a także przeprowadzenie szkolenia </w:t>
      </w:r>
      <w:r w:rsidR="00707DB4">
        <w:rPr>
          <w:rFonts w:ascii="Times New Roman" w:hAnsi="Times New Roman"/>
        </w:rPr>
        <w:t xml:space="preserve">w zakresie obsługi i konserwacji sprzętu </w:t>
      </w:r>
      <w:r w:rsidR="002341EB" w:rsidRPr="00713B7A">
        <w:rPr>
          <w:rFonts w:ascii="Times New Roman" w:hAnsi="Times New Roman"/>
        </w:rPr>
        <w:t>dla pracowników Zamawiającego.</w:t>
      </w:r>
    </w:p>
    <w:p w14:paraId="0CCEC6EA" w14:textId="77777777" w:rsidR="002341EB" w:rsidRPr="00713B7A" w:rsidRDefault="0011621D" w:rsidP="006A4A2F">
      <w:pPr>
        <w:pStyle w:val="Lista2"/>
        <w:numPr>
          <w:ilvl w:val="0"/>
          <w:numId w:val="29"/>
        </w:numPr>
        <w:tabs>
          <w:tab w:val="clear" w:pos="360"/>
          <w:tab w:val="num" w:pos="284"/>
        </w:tabs>
        <w:spacing w:after="0" w:line="240" w:lineRule="auto"/>
        <w:ind w:left="284" w:hanging="284"/>
        <w:contextualSpacing w:val="0"/>
        <w:jc w:val="both"/>
        <w:rPr>
          <w:rFonts w:ascii="Times New Roman" w:hAnsi="Times New Roman"/>
          <w:u w:val="single"/>
        </w:rPr>
      </w:pPr>
      <w:r w:rsidRPr="00713B7A">
        <w:rPr>
          <w:rFonts w:ascii="Times New Roman" w:hAnsi="Times New Roman"/>
        </w:rPr>
        <w:t>Dostarczenie wraz z przedmiotem ninie</w:t>
      </w:r>
      <w:r w:rsidR="00844383" w:rsidRPr="00713B7A">
        <w:rPr>
          <w:rFonts w:ascii="Times New Roman" w:hAnsi="Times New Roman"/>
        </w:rPr>
        <w:t xml:space="preserve">jszej umowy pełnej dokumentacji. </w:t>
      </w:r>
    </w:p>
    <w:p w14:paraId="73B1C151" w14:textId="77777777" w:rsidR="0011621D" w:rsidRPr="00713B7A" w:rsidRDefault="0011621D" w:rsidP="002341EB">
      <w:pPr>
        <w:pStyle w:val="Lista2"/>
        <w:spacing w:after="0" w:line="240" w:lineRule="auto"/>
        <w:ind w:left="284" w:firstLine="0"/>
        <w:contextualSpacing w:val="0"/>
        <w:jc w:val="both"/>
        <w:rPr>
          <w:rFonts w:ascii="Times New Roman" w:hAnsi="Times New Roman"/>
          <w:u w:val="single"/>
        </w:rPr>
      </w:pPr>
      <w:r w:rsidRPr="00713B7A">
        <w:rPr>
          <w:rFonts w:ascii="Times New Roman" w:hAnsi="Times New Roman"/>
        </w:rPr>
        <w:lastRenderedPageBreak/>
        <w:t>W przypadku braku instrukcji w języku polskim dopuszcza się instrukcję w języku angielskim obejmującej zasadnicze informacje niezbędne dla prawidłowego użytkowania i obsługi przez użytkownika oraz wszelkiej niezbędnej innej dokumentacji</w:t>
      </w:r>
      <w:r w:rsidRPr="00713B7A">
        <w:rPr>
          <w:rFonts w:ascii="Times New Roman" w:hAnsi="Times New Roman"/>
          <w:i/>
        </w:rPr>
        <w:t>.</w:t>
      </w:r>
    </w:p>
    <w:p w14:paraId="0552371E" w14:textId="77777777" w:rsidR="0011621D" w:rsidRPr="00713B7A" w:rsidRDefault="0011621D" w:rsidP="006A4A2F">
      <w:pPr>
        <w:pStyle w:val="Lista2"/>
        <w:numPr>
          <w:ilvl w:val="0"/>
          <w:numId w:val="29"/>
        </w:numPr>
        <w:tabs>
          <w:tab w:val="clear" w:pos="360"/>
          <w:tab w:val="num" w:pos="284"/>
        </w:tabs>
        <w:spacing w:after="0" w:line="240" w:lineRule="auto"/>
        <w:ind w:left="284" w:hanging="284"/>
        <w:contextualSpacing w:val="0"/>
        <w:jc w:val="both"/>
        <w:rPr>
          <w:rFonts w:ascii="Times New Roman" w:hAnsi="Times New Roman"/>
        </w:rPr>
      </w:pPr>
      <w:r w:rsidRPr="00713B7A">
        <w:rPr>
          <w:rFonts w:ascii="Times New Roman" w:hAnsi="Times New Roman"/>
        </w:rPr>
        <w:t>Protokolarne przekazanie przedmiotu umowy Zamawiającemu.</w:t>
      </w:r>
    </w:p>
    <w:p w14:paraId="3E192296" w14:textId="77777777" w:rsidR="0011621D" w:rsidRPr="004B0456" w:rsidRDefault="0011621D" w:rsidP="00AB6F88">
      <w:pPr>
        <w:spacing w:after="0" w:line="240" w:lineRule="auto"/>
        <w:jc w:val="center"/>
        <w:rPr>
          <w:rFonts w:ascii="Times New Roman" w:hAnsi="Times New Roman"/>
          <w:b/>
        </w:rPr>
      </w:pPr>
    </w:p>
    <w:p w14:paraId="6550A02B" w14:textId="77777777" w:rsidR="0011621D" w:rsidRPr="00AB6F88" w:rsidRDefault="0011621D" w:rsidP="00AB6F88">
      <w:pPr>
        <w:spacing w:after="0" w:line="240" w:lineRule="auto"/>
        <w:jc w:val="center"/>
        <w:rPr>
          <w:rFonts w:ascii="Times New Roman" w:hAnsi="Times New Roman"/>
          <w:b/>
        </w:rPr>
      </w:pPr>
      <w:r w:rsidRPr="004B0456">
        <w:rPr>
          <w:rFonts w:ascii="Times New Roman" w:hAnsi="Times New Roman"/>
          <w:b/>
        </w:rPr>
        <w:t>§4</w:t>
      </w:r>
    </w:p>
    <w:p w14:paraId="611D7CFE" w14:textId="77777777" w:rsidR="0011621D" w:rsidRPr="00AB6F88" w:rsidRDefault="0011621D" w:rsidP="00AB6F88">
      <w:pPr>
        <w:pStyle w:val="Nagwek1"/>
        <w:ind w:right="50"/>
        <w:jc w:val="center"/>
        <w:rPr>
          <w:sz w:val="22"/>
          <w:szCs w:val="22"/>
        </w:rPr>
      </w:pPr>
      <w:r w:rsidRPr="00AB6F88">
        <w:rPr>
          <w:sz w:val="22"/>
          <w:szCs w:val="22"/>
        </w:rPr>
        <w:t>Terminy wykonania</w:t>
      </w:r>
    </w:p>
    <w:p w14:paraId="43510147" w14:textId="77777777" w:rsidR="0011621D" w:rsidRPr="00AB6F88" w:rsidRDefault="0011621D" w:rsidP="006A4A2F">
      <w:pPr>
        <w:pStyle w:val="Lista"/>
        <w:widowControl/>
        <w:numPr>
          <w:ilvl w:val="0"/>
          <w:numId w:val="40"/>
        </w:numPr>
        <w:tabs>
          <w:tab w:val="clear" w:pos="360"/>
          <w:tab w:val="num" w:pos="284"/>
        </w:tabs>
        <w:suppressAutoHyphens w:val="0"/>
        <w:spacing w:after="0" w:line="240" w:lineRule="auto"/>
        <w:ind w:left="284" w:hanging="284"/>
        <w:jc w:val="both"/>
        <w:textAlignment w:val="auto"/>
        <w:rPr>
          <w:color w:val="auto"/>
          <w:sz w:val="22"/>
          <w:szCs w:val="22"/>
        </w:rPr>
      </w:pPr>
      <w:r w:rsidRPr="00AB6F88">
        <w:rPr>
          <w:color w:val="auto"/>
          <w:sz w:val="22"/>
          <w:szCs w:val="22"/>
        </w:rPr>
        <w:t>Termin rozpoczęcia wykonania przedmiotu umowy ustala się na dzień zawarcia niniejszej umowy.</w:t>
      </w:r>
    </w:p>
    <w:p w14:paraId="15AAD4F1" w14:textId="77777777" w:rsidR="0011621D" w:rsidRPr="00AB6F88" w:rsidRDefault="0011621D" w:rsidP="006A4A2F">
      <w:pPr>
        <w:pStyle w:val="Lista"/>
        <w:widowControl/>
        <w:numPr>
          <w:ilvl w:val="0"/>
          <w:numId w:val="40"/>
        </w:numPr>
        <w:tabs>
          <w:tab w:val="clear" w:pos="360"/>
          <w:tab w:val="num" w:pos="284"/>
        </w:tabs>
        <w:suppressAutoHyphens w:val="0"/>
        <w:spacing w:after="0" w:line="240" w:lineRule="auto"/>
        <w:ind w:left="284" w:hanging="284"/>
        <w:jc w:val="both"/>
        <w:textAlignment w:val="auto"/>
        <w:rPr>
          <w:color w:val="auto"/>
          <w:sz w:val="22"/>
          <w:szCs w:val="22"/>
        </w:rPr>
      </w:pPr>
      <w:r w:rsidRPr="00AB6F88">
        <w:rPr>
          <w:color w:val="auto"/>
          <w:sz w:val="22"/>
          <w:szCs w:val="22"/>
        </w:rPr>
        <w:t xml:space="preserve">Wykonawca zobowiązuje się wykonać przedmiot niniejszej umowy </w:t>
      </w:r>
      <w:r w:rsidRPr="00AB6F88">
        <w:rPr>
          <w:b/>
          <w:color w:val="auto"/>
          <w:sz w:val="22"/>
          <w:szCs w:val="22"/>
        </w:rPr>
        <w:t>w terminie:</w:t>
      </w:r>
      <w:r w:rsidR="002341EB">
        <w:rPr>
          <w:b/>
          <w:color w:val="auto"/>
          <w:sz w:val="22"/>
          <w:szCs w:val="22"/>
        </w:rPr>
        <w:t>….</w:t>
      </w:r>
    </w:p>
    <w:p w14:paraId="55B7D45A" w14:textId="77777777" w:rsidR="0011621D" w:rsidRPr="00AB6F88" w:rsidRDefault="0011621D" w:rsidP="006A4A2F">
      <w:pPr>
        <w:pStyle w:val="Lista"/>
        <w:widowControl/>
        <w:numPr>
          <w:ilvl w:val="0"/>
          <w:numId w:val="40"/>
        </w:numPr>
        <w:tabs>
          <w:tab w:val="clear" w:pos="360"/>
          <w:tab w:val="num" w:pos="284"/>
        </w:tabs>
        <w:suppressAutoHyphens w:val="0"/>
        <w:spacing w:after="0" w:line="240" w:lineRule="auto"/>
        <w:ind w:left="284" w:hanging="284"/>
        <w:jc w:val="both"/>
        <w:textAlignment w:val="auto"/>
        <w:rPr>
          <w:color w:val="auto"/>
          <w:sz w:val="22"/>
          <w:szCs w:val="22"/>
        </w:rPr>
      </w:pPr>
      <w:r w:rsidRPr="00AB6F88">
        <w:rPr>
          <w:color w:val="auto"/>
          <w:sz w:val="22"/>
          <w:szCs w:val="22"/>
        </w:rPr>
        <w:t>Wykonawca uprzedzi Zamawiającego telefonicznie faksem lub e-mailem o terminie dostawy przedmiotu niniejszej umowy z 2-dniowym wyprzedzeniem.</w:t>
      </w:r>
    </w:p>
    <w:p w14:paraId="085A6062" w14:textId="77777777" w:rsidR="009A1D8F" w:rsidRPr="009A1D8F" w:rsidRDefault="0011621D" w:rsidP="006A4A2F">
      <w:pPr>
        <w:pStyle w:val="Lista"/>
        <w:widowControl/>
        <w:numPr>
          <w:ilvl w:val="0"/>
          <w:numId w:val="40"/>
        </w:numPr>
        <w:tabs>
          <w:tab w:val="clear" w:pos="360"/>
          <w:tab w:val="num" w:pos="284"/>
        </w:tabs>
        <w:suppressAutoHyphens w:val="0"/>
        <w:spacing w:after="0" w:line="240" w:lineRule="auto"/>
        <w:ind w:left="284" w:hanging="284"/>
        <w:jc w:val="both"/>
        <w:textAlignment w:val="auto"/>
        <w:rPr>
          <w:color w:val="auto"/>
          <w:sz w:val="22"/>
          <w:szCs w:val="22"/>
        </w:rPr>
      </w:pPr>
      <w:r w:rsidRPr="00AB6F88">
        <w:rPr>
          <w:color w:val="auto"/>
          <w:sz w:val="22"/>
          <w:szCs w:val="22"/>
        </w:rPr>
        <w:t xml:space="preserve">Strony zgodnie oświadczają, iż przez zakończenie przedmiotu umowy uznaje się termin protokolarnego przekazania - </w:t>
      </w:r>
      <w:r w:rsidRPr="00AB6F88">
        <w:rPr>
          <w:color w:val="auto"/>
          <w:sz w:val="22"/>
          <w:szCs w:val="22"/>
          <w:u w:val="single"/>
        </w:rPr>
        <w:t xml:space="preserve">data podpisania protokołu końcowego bez uwag </w:t>
      </w:r>
      <w:r w:rsidRPr="00AB6F88">
        <w:rPr>
          <w:color w:val="auto"/>
          <w:sz w:val="22"/>
          <w:szCs w:val="22"/>
        </w:rPr>
        <w:t xml:space="preserve">tj. </w:t>
      </w:r>
      <w:r w:rsidRPr="00AB6F88">
        <w:rPr>
          <w:b/>
          <w:bCs/>
          <w:color w:val="auto"/>
          <w:sz w:val="22"/>
          <w:szCs w:val="22"/>
        </w:rPr>
        <w:t>po dostawie, rozładunku, prawidłowej instalacji, uruchomieniu oraz przeszkoleniu użytkowników z obsługi i konserwacji a także dostarczeniu wszystkich wymaganych dokumentów.</w:t>
      </w:r>
    </w:p>
    <w:p w14:paraId="0E30415B" w14:textId="77777777" w:rsidR="00991D83" w:rsidRPr="00AB6F88" w:rsidRDefault="00991D83" w:rsidP="009A1D8F">
      <w:pPr>
        <w:spacing w:after="0" w:line="240" w:lineRule="auto"/>
        <w:rPr>
          <w:rFonts w:ascii="Times New Roman" w:hAnsi="Times New Roman"/>
          <w:b/>
        </w:rPr>
      </w:pPr>
    </w:p>
    <w:p w14:paraId="6C480AE9" w14:textId="77777777" w:rsidR="0011621D" w:rsidRPr="00AB6F88" w:rsidRDefault="0011621D" w:rsidP="00AB6F88">
      <w:pPr>
        <w:spacing w:after="0" w:line="240" w:lineRule="auto"/>
        <w:jc w:val="center"/>
        <w:rPr>
          <w:rFonts w:ascii="Times New Roman" w:hAnsi="Times New Roman"/>
          <w:b/>
        </w:rPr>
      </w:pPr>
      <w:r w:rsidRPr="00AB6F88">
        <w:rPr>
          <w:rFonts w:ascii="Times New Roman" w:hAnsi="Times New Roman"/>
          <w:b/>
        </w:rPr>
        <w:t>§5</w:t>
      </w:r>
    </w:p>
    <w:p w14:paraId="22D77818" w14:textId="77777777" w:rsidR="0011621D" w:rsidRPr="00AB6F88" w:rsidRDefault="0011621D" w:rsidP="00AB6F88">
      <w:pPr>
        <w:spacing w:after="0" w:line="240" w:lineRule="auto"/>
        <w:jc w:val="center"/>
        <w:rPr>
          <w:rFonts w:ascii="Times New Roman" w:hAnsi="Times New Roman"/>
        </w:rPr>
      </w:pPr>
      <w:r w:rsidRPr="00AB6F88">
        <w:rPr>
          <w:rFonts w:ascii="Times New Roman" w:hAnsi="Times New Roman"/>
          <w:b/>
        </w:rPr>
        <w:t>Wynagrodzenie, rozliczenie, płatności</w:t>
      </w:r>
    </w:p>
    <w:p w14:paraId="3F26F67A" w14:textId="77777777" w:rsidR="0011621D" w:rsidRPr="00AB6F88" w:rsidRDefault="0011621D" w:rsidP="006A4A2F">
      <w:pPr>
        <w:pStyle w:val="Lista"/>
        <w:widowControl/>
        <w:numPr>
          <w:ilvl w:val="0"/>
          <w:numId w:val="41"/>
        </w:numPr>
        <w:tabs>
          <w:tab w:val="clear" w:pos="360"/>
          <w:tab w:val="num" w:pos="284"/>
        </w:tabs>
        <w:suppressAutoHyphens w:val="0"/>
        <w:spacing w:after="0" w:line="240" w:lineRule="auto"/>
        <w:ind w:left="284" w:hanging="284"/>
        <w:jc w:val="both"/>
        <w:textAlignment w:val="auto"/>
        <w:rPr>
          <w:color w:val="auto"/>
          <w:sz w:val="22"/>
          <w:szCs w:val="22"/>
        </w:rPr>
      </w:pPr>
      <w:r w:rsidRPr="00AB6F88">
        <w:rPr>
          <w:color w:val="auto"/>
          <w:sz w:val="22"/>
          <w:szCs w:val="22"/>
        </w:rPr>
        <w:t>Za wykonanie przedmiotu umowy objętego niniejszą umową</w:t>
      </w:r>
      <w:r w:rsidR="00AF088C">
        <w:rPr>
          <w:color w:val="auto"/>
          <w:sz w:val="22"/>
          <w:szCs w:val="22"/>
        </w:rPr>
        <w:t>,</w:t>
      </w:r>
      <w:r w:rsidRPr="00AB6F88">
        <w:rPr>
          <w:color w:val="auto"/>
          <w:sz w:val="22"/>
          <w:szCs w:val="22"/>
        </w:rPr>
        <w:t xml:space="preserve"> Zamawiający zapłaci </w:t>
      </w:r>
      <w:r w:rsidR="0023487D">
        <w:rPr>
          <w:color w:val="auto"/>
          <w:sz w:val="22"/>
          <w:szCs w:val="22"/>
        </w:rPr>
        <w:t>Wykonawcy łączne wynagrodzenie:</w:t>
      </w:r>
    </w:p>
    <w:p w14:paraId="54CA8448" w14:textId="77777777" w:rsidR="0011621D" w:rsidRPr="0024549B" w:rsidRDefault="0011621D" w:rsidP="0023487D">
      <w:pPr>
        <w:pStyle w:val="Lista-kontynuacja2"/>
        <w:spacing w:after="0" w:line="240" w:lineRule="auto"/>
        <w:ind w:left="0" w:firstLine="284"/>
        <w:jc w:val="both"/>
        <w:rPr>
          <w:rFonts w:ascii="Times New Roman" w:hAnsi="Times New Roman"/>
        </w:rPr>
      </w:pPr>
      <w:r w:rsidRPr="0024549B">
        <w:rPr>
          <w:rFonts w:ascii="Times New Roman" w:hAnsi="Times New Roman"/>
        </w:rPr>
        <w:t xml:space="preserve">netto w wysokości: </w:t>
      </w:r>
      <w:r w:rsidR="0023487D" w:rsidRPr="0024549B">
        <w:rPr>
          <w:rFonts w:ascii="Times New Roman" w:hAnsi="Times New Roman"/>
        </w:rPr>
        <w:t xml:space="preserve">… zł. </w:t>
      </w:r>
      <w:r w:rsidRPr="0024549B">
        <w:rPr>
          <w:rFonts w:ascii="Times New Roman" w:hAnsi="Times New Roman"/>
        </w:rPr>
        <w:t>plus obowiązująca stawka podatku VAT</w:t>
      </w:r>
    </w:p>
    <w:p w14:paraId="78418F73" w14:textId="77777777" w:rsidR="0011621D" w:rsidRPr="0023487D" w:rsidRDefault="0011621D" w:rsidP="00AB6F88">
      <w:pPr>
        <w:pStyle w:val="Lista2"/>
        <w:spacing w:after="0" w:line="240" w:lineRule="auto"/>
        <w:ind w:left="0" w:firstLine="284"/>
        <w:jc w:val="both"/>
        <w:rPr>
          <w:rFonts w:ascii="Times New Roman" w:hAnsi="Times New Roman"/>
          <w:b/>
        </w:rPr>
      </w:pPr>
      <w:r w:rsidRPr="0023487D">
        <w:rPr>
          <w:rFonts w:ascii="Times New Roman" w:hAnsi="Times New Roman"/>
          <w:b/>
        </w:rPr>
        <w:t>br</w:t>
      </w:r>
      <w:r w:rsidR="0023487D" w:rsidRPr="0023487D">
        <w:rPr>
          <w:rFonts w:ascii="Times New Roman" w:hAnsi="Times New Roman"/>
          <w:b/>
        </w:rPr>
        <w:t>utto w wysokości: … zł.</w:t>
      </w:r>
    </w:p>
    <w:p w14:paraId="0629320E" w14:textId="77777777" w:rsidR="0011621D" w:rsidRDefault="0011621D" w:rsidP="0054610E">
      <w:pPr>
        <w:pStyle w:val="Lista-kontynuacja2"/>
        <w:spacing w:after="0" w:line="240" w:lineRule="auto"/>
        <w:ind w:left="0" w:firstLine="284"/>
        <w:jc w:val="both"/>
        <w:rPr>
          <w:rFonts w:ascii="Times New Roman" w:hAnsi="Times New Roman"/>
          <w:b/>
        </w:rPr>
      </w:pPr>
      <w:r w:rsidRPr="0023487D">
        <w:rPr>
          <w:rFonts w:ascii="Times New Roman" w:hAnsi="Times New Roman"/>
          <w:b/>
        </w:rPr>
        <w:t>(słownie:</w:t>
      </w:r>
      <w:r w:rsidR="0023487D" w:rsidRPr="0023487D">
        <w:rPr>
          <w:rFonts w:ascii="Times New Roman" w:hAnsi="Times New Roman"/>
          <w:b/>
        </w:rPr>
        <w:t xml:space="preserve"> …</w:t>
      </w:r>
      <w:r w:rsidRPr="0023487D">
        <w:rPr>
          <w:rFonts w:ascii="Times New Roman" w:hAnsi="Times New Roman"/>
          <w:b/>
        </w:rPr>
        <w:t>)</w:t>
      </w:r>
    </w:p>
    <w:p w14:paraId="7571FF8D" w14:textId="77777777" w:rsidR="0011621D" w:rsidRPr="0023487D" w:rsidRDefault="0011621D" w:rsidP="006A4A2F">
      <w:pPr>
        <w:pStyle w:val="Lista-kontynuacja2"/>
        <w:numPr>
          <w:ilvl w:val="0"/>
          <w:numId w:val="46"/>
        </w:numPr>
        <w:tabs>
          <w:tab w:val="clear" w:pos="1440"/>
          <w:tab w:val="num" w:pos="284"/>
        </w:tabs>
        <w:spacing w:after="0" w:line="240" w:lineRule="auto"/>
        <w:ind w:left="284" w:hanging="284"/>
        <w:contextualSpacing w:val="0"/>
        <w:jc w:val="both"/>
        <w:rPr>
          <w:rFonts w:ascii="Times New Roman" w:hAnsi="Times New Roman"/>
        </w:rPr>
      </w:pPr>
      <w:r w:rsidRPr="0023487D">
        <w:rPr>
          <w:rFonts w:ascii="Times New Roman" w:hAnsi="Times New Roman"/>
        </w:rPr>
        <w:t>Wynagrodzenie, określone w ust. 1 zostało ustalone na podstawie złożonej przez Wykonawcę oferty i przeniesione z formularza ofertowego.</w:t>
      </w:r>
    </w:p>
    <w:p w14:paraId="3165B477" w14:textId="77777777" w:rsidR="0011621D" w:rsidRPr="0023487D" w:rsidRDefault="0011621D" w:rsidP="006A4A2F">
      <w:pPr>
        <w:pStyle w:val="Lista-kontynuacja2"/>
        <w:numPr>
          <w:ilvl w:val="0"/>
          <w:numId w:val="46"/>
        </w:numPr>
        <w:tabs>
          <w:tab w:val="clear" w:pos="1440"/>
          <w:tab w:val="num" w:pos="284"/>
        </w:tabs>
        <w:spacing w:after="0" w:line="240" w:lineRule="auto"/>
        <w:ind w:left="284" w:hanging="284"/>
        <w:contextualSpacing w:val="0"/>
        <w:jc w:val="both"/>
        <w:rPr>
          <w:rFonts w:ascii="Times New Roman" w:hAnsi="Times New Roman"/>
        </w:rPr>
      </w:pPr>
      <w:r w:rsidRPr="0023487D">
        <w:rPr>
          <w:rFonts w:ascii="Times New Roman" w:hAnsi="Times New Roman"/>
        </w:rPr>
        <w:t>Wynagrodzenie, określone w ust. 1 obejmuje wszelkie koszty związane z realizacją przedmiotu niniejszej umowy, włącznie z kosztami własnymi Wykonawcy.</w:t>
      </w:r>
    </w:p>
    <w:p w14:paraId="25C916F8" w14:textId="77777777" w:rsidR="0011621D" w:rsidRPr="00CA48ED" w:rsidRDefault="0011621D" w:rsidP="006A4A2F">
      <w:pPr>
        <w:pStyle w:val="Lista-kontynuacja2"/>
        <w:numPr>
          <w:ilvl w:val="0"/>
          <w:numId w:val="46"/>
        </w:numPr>
        <w:tabs>
          <w:tab w:val="clear" w:pos="1440"/>
          <w:tab w:val="num" w:pos="284"/>
        </w:tabs>
        <w:spacing w:after="0" w:line="240" w:lineRule="auto"/>
        <w:ind w:left="284" w:hanging="284"/>
        <w:contextualSpacing w:val="0"/>
        <w:jc w:val="both"/>
        <w:rPr>
          <w:rFonts w:ascii="Times New Roman" w:hAnsi="Times New Roman"/>
        </w:rPr>
      </w:pPr>
      <w:r w:rsidRPr="00CA48ED">
        <w:rPr>
          <w:rFonts w:ascii="Times New Roman" w:hAnsi="Times New Roman"/>
        </w:rPr>
        <w:t>Wynagrodzenie określone w niniejszym paragrafie jest wynagrodzeniem niezmiennym przez cały okres realizacji umowy. W cenie tej zawarte są również wszelkie koszty prac i materiałów niewyspecyfikowanych w dokumentacji przetargowej, niezbędnych dla wykonania przedmiotu umowy.</w:t>
      </w:r>
    </w:p>
    <w:p w14:paraId="2E82E47D" w14:textId="77777777" w:rsidR="006251EB" w:rsidRDefault="006251EB" w:rsidP="006A4A2F">
      <w:pPr>
        <w:numPr>
          <w:ilvl w:val="0"/>
          <w:numId w:val="46"/>
        </w:numPr>
        <w:tabs>
          <w:tab w:val="clear" w:pos="1440"/>
          <w:tab w:val="num" w:pos="284"/>
        </w:tabs>
        <w:spacing w:after="0" w:line="240" w:lineRule="auto"/>
        <w:ind w:left="284" w:hanging="284"/>
        <w:jc w:val="both"/>
        <w:rPr>
          <w:rFonts w:ascii="Times New Roman" w:hAnsi="Times New Roman"/>
        </w:rPr>
      </w:pPr>
      <w:r w:rsidRPr="006251EB">
        <w:rPr>
          <w:rFonts w:ascii="Times New Roman" w:hAnsi="Times New Roman"/>
        </w:rPr>
        <w:t>Protokół końcowy bez uwag stanowić będzie podstawę do wystawienia faktury</w:t>
      </w:r>
      <w:r>
        <w:rPr>
          <w:rFonts w:ascii="Times New Roman" w:hAnsi="Times New Roman"/>
        </w:rPr>
        <w:t>.</w:t>
      </w:r>
    </w:p>
    <w:p w14:paraId="6E845252" w14:textId="77777777" w:rsidR="00FE1146" w:rsidRPr="00FE1146" w:rsidRDefault="00FE1146" w:rsidP="006A4A2F">
      <w:pPr>
        <w:numPr>
          <w:ilvl w:val="0"/>
          <w:numId w:val="46"/>
        </w:numPr>
        <w:tabs>
          <w:tab w:val="clear" w:pos="1440"/>
          <w:tab w:val="num" w:pos="284"/>
        </w:tabs>
        <w:spacing w:after="0" w:line="240" w:lineRule="auto"/>
        <w:ind w:left="284" w:hanging="284"/>
        <w:jc w:val="both"/>
        <w:rPr>
          <w:rFonts w:ascii="Times New Roman" w:hAnsi="Times New Roman"/>
          <w:u w:val="single"/>
        </w:rPr>
      </w:pPr>
      <w:r w:rsidRPr="00FE1146">
        <w:rPr>
          <w:rFonts w:ascii="Times New Roman" w:hAnsi="Times New Roman"/>
          <w:u w:val="single"/>
        </w:rPr>
        <w:t>Wykonawca zobowiązuje się do wyszczególnienia na fakturze Stacji akwizycji obrazu wraz ze wskazanie</w:t>
      </w:r>
      <w:r w:rsidR="00AF088C">
        <w:rPr>
          <w:rFonts w:ascii="Times New Roman" w:hAnsi="Times New Roman"/>
          <w:u w:val="single"/>
        </w:rPr>
        <w:t>m</w:t>
      </w:r>
      <w:r w:rsidRPr="00FE1146">
        <w:rPr>
          <w:rFonts w:ascii="Times New Roman" w:hAnsi="Times New Roman"/>
          <w:u w:val="single"/>
        </w:rPr>
        <w:t xml:space="preserve"> zainstalowanego oprogramowania.</w:t>
      </w:r>
    </w:p>
    <w:p w14:paraId="6556F57E" w14:textId="77777777" w:rsidR="0054610E" w:rsidRPr="00DA0FF2" w:rsidRDefault="006251EB" w:rsidP="006A4A2F">
      <w:pPr>
        <w:numPr>
          <w:ilvl w:val="0"/>
          <w:numId w:val="46"/>
        </w:numPr>
        <w:tabs>
          <w:tab w:val="clear" w:pos="1440"/>
          <w:tab w:val="num" w:pos="284"/>
        </w:tabs>
        <w:spacing w:after="0" w:line="240" w:lineRule="auto"/>
        <w:ind w:left="284" w:hanging="284"/>
        <w:jc w:val="both"/>
        <w:rPr>
          <w:rFonts w:ascii="Times New Roman" w:hAnsi="Times New Roman"/>
        </w:rPr>
      </w:pPr>
      <w:r w:rsidRPr="00DA0FF2">
        <w:rPr>
          <w:rFonts w:ascii="Times New Roman" w:hAnsi="Times New Roman"/>
        </w:rPr>
        <w:t xml:space="preserve"> </w:t>
      </w:r>
      <w:r w:rsidR="0054610E" w:rsidRPr="00DA0FF2">
        <w:rPr>
          <w:rFonts w:ascii="Times New Roman" w:hAnsi="Times New Roman"/>
        </w:rPr>
        <w:t xml:space="preserve">Zapłata nastąpi w terminie 21 dni od daty </w:t>
      </w:r>
      <w:r w:rsidR="00F40128">
        <w:rPr>
          <w:rFonts w:ascii="Times New Roman" w:hAnsi="Times New Roman"/>
        </w:rPr>
        <w:t>wystawienia</w:t>
      </w:r>
      <w:r w:rsidR="0054610E" w:rsidRPr="00DA0FF2">
        <w:rPr>
          <w:rFonts w:ascii="Times New Roman" w:hAnsi="Times New Roman"/>
        </w:rPr>
        <w:t xml:space="preserve"> faktur</w:t>
      </w:r>
      <w:r w:rsidR="00F40128">
        <w:rPr>
          <w:rFonts w:ascii="Times New Roman" w:hAnsi="Times New Roman"/>
        </w:rPr>
        <w:t>y</w:t>
      </w:r>
      <w:r w:rsidR="0054610E">
        <w:rPr>
          <w:rFonts w:ascii="Times New Roman" w:hAnsi="Times New Roman"/>
        </w:rPr>
        <w:t xml:space="preserve"> VAT przez Wykonawcę.</w:t>
      </w:r>
      <w:r w:rsidR="0054610E" w:rsidRPr="00DA0FF2">
        <w:rPr>
          <w:rFonts w:ascii="Times New Roman" w:hAnsi="Times New Roman"/>
        </w:rPr>
        <w:t xml:space="preserve"> Wykonawca jest zobowiązany doręczyć Zamawiającemu </w:t>
      </w:r>
      <w:r w:rsidR="00546E65">
        <w:rPr>
          <w:rFonts w:ascii="Times New Roman" w:hAnsi="Times New Roman"/>
        </w:rPr>
        <w:t>fakturę VAT w </w:t>
      </w:r>
      <w:r w:rsidR="0054610E" w:rsidRPr="00DA0FF2">
        <w:rPr>
          <w:rFonts w:ascii="Times New Roman" w:hAnsi="Times New Roman"/>
        </w:rPr>
        <w:t>terminie 7 dni od dnia jej wystawienia.</w:t>
      </w:r>
    </w:p>
    <w:p w14:paraId="5414DD94" w14:textId="77777777" w:rsidR="0054610E" w:rsidRPr="00DA0FF2" w:rsidRDefault="0054610E" w:rsidP="006A4A2F">
      <w:pPr>
        <w:numPr>
          <w:ilvl w:val="0"/>
          <w:numId w:val="46"/>
        </w:numPr>
        <w:tabs>
          <w:tab w:val="clear" w:pos="1440"/>
          <w:tab w:val="num" w:pos="284"/>
        </w:tabs>
        <w:spacing w:after="0" w:line="240" w:lineRule="auto"/>
        <w:ind w:left="284" w:hanging="284"/>
        <w:jc w:val="both"/>
        <w:rPr>
          <w:rFonts w:ascii="Times New Roman" w:hAnsi="Times New Roman"/>
        </w:rPr>
      </w:pPr>
      <w:r w:rsidRPr="00DA0FF2">
        <w:rPr>
          <w:rFonts w:ascii="Times New Roman" w:hAnsi="Times New Roman"/>
        </w:rPr>
        <w:t>Zapłata wynagrodzenia nastąpi przelewem bankowym na rachunek bankowy Wykonawcy, wskazany w danej fakturze. Za dzień zapłaty uznaje się dzień obciążenia rachunku bankowego Zamawiającego.</w:t>
      </w:r>
    </w:p>
    <w:p w14:paraId="3F856BCE" w14:textId="77777777" w:rsidR="0011621D" w:rsidRPr="0023487D" w:rsidRDefault="0011621D" w:rsidP="006A4A2F">
      <w:pPr>
        <w:pStyle w:val="Lista-kontynuacja2"/>
        <w:numPr>
          <w:ilvl w:val="0"/>
          <w:numId w:val="46"/>
        </w:numPr>
        <w:tabs>
          <w:tab w:val="clear" w:pos="1440"/>
          <w:tab w:val="num" w:pos="284"/>
        </w:tabs>
        <w:spacing w:after="0" w:line="240" w:lineRule="auto"/>
        <w:ind w:left="284" w:hanging="284"/>
        <w:contextualSpacing w:val="0"/>
        <w:jc w:val="both"/>
        <w:rPr>
          <w:rFonts w:ascii="Times New Roman" w:hAnsi="Times New Roman"/>
        </w:rPr>
      </w:pPr>
      <w:r w:rsidRPr="0023487D">
        <w:rPr>
          <w:rFonts w:ascii="Times New Roman" w:hAnsi="Times New Roman"/>
        </w:rPr>
        <w:t>Za opóźnienie w zapłacie należności wynikającej z faktury Wykonawca ma prawo żądać zapłaty odsetek, w wysokości odsetek ustawowych.</w:t>
      </w:r>
    </w:p>
    <w:p w14:paraId="7C858D08" w14:textId="77777777" w:rsidR="0011621D" w:rsidRPr="0023487D" w:rsidRDefault="0011621D" w:rsidP="00AB6F88">
      <w:pPr>
        <w:spacing w:after="0" w:line="240" w:lineRule="auto"/>
        <w:jc w:val="both"/>
        <w:rPr>
          <w:rFonts w:ascii="Times New Roman" w:hAnsi="Times New Roman"/>
          <w:b/>
        </w:rPr>
      </w:pPr>
    </w:p>
    <w:p w14:paraId="2A806BE3" w14:textId="77777777" w:rsidR="0011621D" w:rsidRPr="00AB6F88" w:rsidRDefault="0011621D" w:rsidP="00AB6F88">
      <w:pPr>
        <w:spacing w:after="0" w:line="240" w:lineRule="auto"/>
        <w:jc w:val="center"/>
        <w:rPr>
          <w:rFonts w:ascii="Times New Roman" w:hAnsi="Times New Roman"/>
          <w:b/>
        </w:rPr>
      </w:pPr>
      <w:r w:rsidRPr="00AB6F88">
        <w:rPr>
          <w:rFonts w:ascii="Times New Roman" w:hAnsi="Times New Roman"/>
          <w:b/>
        </w:rPr>
        <w:t>§6</w:t>
      </w:r>
    </w:p>
    <w:p w14:paraId="1BB7A03C" w14:textId="77777777" w:rsidR="0011621D" w:rsidRPr="00AB6F88" w:rsidRDefault="0011621D" w:rsidP="006A4A2F">
      <w:pPr>
        <w:numPr>
          <w:ilvl w:val="0"/>
          <w:numId w:val="42"/>
        </w:numPr>
        <w:tabs>
          <w:tab w:val="clear" w:pos="360"/>
          <w:tab w:val="num" w:pos="284"/>
        </w:tabs>
        <w:spacing w:after="0" w:line="240" w:lineRule="auto"/>
        <w:ind w:left="284" w:hanging="284"/>
        <w:jc w:val="both"/>
        <w:rPr>
          <w:rFonts w:ascii="Times New Roman" w:hAnsi="Times New Roman"/>
        </w:rPr>
      </w:pPr>
      <w:r w:rsidRPr="00AB6F88">
        <w:rPr>
          <w:rFonts w:ascii="Times New Roman" w:hAnsi="Times New Roman"/>
        </w:rPr>
        <w:t>Zamawiający zastrzega sobie prawo odmowy podpisania protokołu w przypadku stwierdzenia wad i usterek w przedmiocie umowy zgłoszonym do odbioru.</w:t>
      </w:r>
    </w:p>
    <w:p w14:paraId="6E8ADD2F" w14:textId="77777777" w:rsidR="0011621D" w:rsidRPr="00AB6F88" w:rsidRDefault="0011621D" w:rsidP="006A4A2F">
      <w:pPr>
        <w:numPr>
          <w:ilvl w:val="0"/>
          <w:numId w:val="42"/>
        </w:numPr>
        <w:tabs>
          <w:tab w:val="clear" w:pos="360"/>
          <w:tab w:val="num" w:pos="284"/>
        </w:tabs>
        <w:spacing w:after="0" w:line="240" w:lineRule="auto"/>
        <w:ind w:left="284" w:hanging="284"/>
        <w:jc w:val="both"/>
        <w:rPr>
          <w:rFonts w:ascii="Times New Roman" w:hAnsi="Times New Roman"/>
        </w:rPr>
      </w:pPr>
      <w:r w:rsidRPr="00AB6F88">
        <w:rPr>
          <w:rFonts w:ascii="Times New Roman" w:hAnsi="Times New Roman"/>
        </w:rPr>
        <w:t>Wykonawca jest zobowiązany do usunięcia wszystkich wad i usterek stwierdzonych w protokole odbioru końcowego na koszt własny.</w:t>
      </w:r>
    </w:p>
    <w:p w14:paraId="60544789" w14:textId="77777777" w:rsidR="0011621D" w:rsidRPr="00AB6F88" w:rsidRDefault="0011621D" w:rsidP="00AB6F88">
      <w:pPr>
        <w:spacing w:after="0" w:line="240" w:lineRule="auto"/>
        <w:jc w:val="center"/>
        <w:rPr>
          <w:rFonts w:ascii="Times New Roman" w:hAnsi="Times New Roman"/>
          <w:b/>
        </w:rPr>
      </w:pPr>
    </w:p>
    <w:p w14:paraId="1C494F87" w14:textId="77777777" w:rsidR="0011621D" w:rsidRPr="00713283" w:rsidRDefault="0011621D" w:rsidP="00AB6F88">
      <w:pPr>
        <w:spacing w:after="0" w:line="240" w:lineRule="auto"/>
        <w:ind w:left="284" w:hanging="284"/>
        <w:jc w:val="center"/>
        <w:rPr>
          <w:rFonts w:ascii="Times New Roman" w:hAnsi="Times New Roman"/>
          <w:b/>
        </w:rPr>
      </w:pPr>
      <w:r w:rsidRPr="00713283">
        <w:rPr>
          <w:rFonts w:ascii="Times New Roman" w:hAnsi="Times New Roman"/>
          <w:b/>
        </w:rPr>
        <w:t>§7</w:t>
      </w:r>
    </w:p>
    <w:p w14:paraId="437CB214" w14:textId="77777777" w:rsidR="0011621D" w:rsidRPr="00713283" w:rsidRDefault="003646B3" w:rsidP="00AB6F88">
      <w:pPr>
        <w:spacing w:after="0" w:line="240" w:lineRule="auto"/>
        <w:ind w:left="284" w:hanging="284"/>
        <w:jc w:val="center"/>
        <w:rPr>
          <w:rFonts w:ascii="Times New Roman" w:hAnsi="Times New Roman"/>
          <w:b/>
        </w:rPr>
      </w:pPr>
      <w:r>
        <w:rPr>
          <w:rFonts w:ascii="Times New Roman" w:hAnsi="Times New Roman"/>
          <w:b/>
        </w:rPr>
        <w:t>Warunki gwarancji, przeglądów i</w:t>
      </w:r>
      <w:r w:rsidR="0011621D" w:rsidRPr="00713283">
        <w:rPr>
          <w:rFonts w:ascii="Times New Roman" w:hAnsi="Times New Roman"/>
          <w:b/>
        </w:rPr>
        <w:t xml:space="preserve"> serwisu</w:t>
      </w:r>
    </w:p>
    <w:p w14:paraId="21C88069" w14:textId="77777777" w:rsidR="00713283" w:rsidRPr="00713283" w:rsidRDefault="0011621D" w:rsidP="006A4A2F">
      <w:pPr>
        <w:pStyle w:val="Tekstpodstawowy"/>
        <w:numPr>
          <w:ilvl w:val="0"/>
          <w:numId w:val="43"/>
        </w:numPr>
        <w:tabs>
          <w:tab w:val="clear" w:pos="360"/>
          <w:tab w:val="left" w:pos="284"/>
          <w:tab w:val="num" w:pos="567"/>
        </w:tabs>
        <w:suppressAutoHyphens/>
        <w:spacing w:after="0" w:line="240" w:lineRule="auto"/>
        <w:ind w:left="284" w:hanging="284"/>
        <w:jc w:val="both"/>
        <w:rPr>
          <w:rFonts w:ascii="Times New Roman" w:hAnsi="Times New Roman"/>
        </w:rPr>
      </w:pPr>
      <w:r w:rsidRPr="00713283">
        <w:rPr>
          <w:rFonts w:ascii="Times New Roman" w:hAnsi="Times New Roman"/>
        </w:rPr>
        <w:t>Wykonawca udziela Zamawiającemu</w:t>
      </w:r>
      <w:r w:rsidR="00713283" w:rsidRPr="00713283">
        <w:rPr>
          <w:rFonts w:ascii="Times New Roman" w:hAnsi="Times New Roman"/>
        </w:rPr>
        <w:t>:</w:t>
      </w:r>
      <w:r w:rsidR="00BF292F">
        <w:rPr>
          <w:rFonts w:ascii="Times New Roman" w:hAnsi="Times New Roman"/>
        </w:rPr>
        <w:t>………………</w:t>
      </w:r>
    </w:p>
    <w:p w14:paraId="23F2F923" w14:textId="77777777" w:rsidR="00713283" w:rsidRDefault="00713283" w:rsidP="006A4A2F">
      <w:pPr>
        <w:pStyle w:val="Tekstpodstawowy"/>
        <w:numPr>
          <w:ilvl w:val="0"/>
          <w:numId w:val="43"/>
        </w:numPr>
        <w:tabs>
          <w:tab w:val="clear" w:pos="360"/>
          <w:tab w:val="left" w:pos="284"/>
          <w:tab w:val="num" w:pos="567"/>
        </w:tabs>
        <w:spacing w:after="0" w:line="240" w:lineRule="auto"/>
        <w:ind w:left="284" w:hanging="284"/>
        <w:jc w:val="both"/>
        <w:rPr>
          <w:rFonts w:ascii="Times New Roman" w:hAnsi="Times New Roman"/>
        </w:rPr>
      </w:pPr>
      <w:r w:rsidRPr="00713283">
        <w:rPr>
          <w:rFonts w:ascii="Times New Roman" w:hAnsi="Times New Roman"/>
        </w:rPr>
        <w:t>Okresy gwarancji określone w ust. 1 rozpoczynają swój bieg od dnia protokolarnego przekazania przedmiotu umowy przez Wykonawcę.</w:t>
      </w:r>
    </w:p>
    <w:p w14:paraId="3B4C8803" w14:textId="77777777" w:rsidR="0011621D" w:rsidRPr="00713B7A" w:rsidRDefault="0011621D" w:rsidP="006A4A2F">
      <w:pPr>
        <w:pStyle w:val="Tekstpodstawowy"/>
        <w:numPr>
          <w:ilvl w:val="0"/>
          <w:numId w:val="43"/>
        </w:numPr>
        <w:tabs>
          <w:tab w:val="clear" w:pos="360"/>
          <w:tab w:val="left" w:pos="284"/>
          <w:tab w:val="num" w:pos="567"/>
        </w:tabs>
        <w:spacing w:after="0" w:line="240" w:lineRule="auto"/>
        <w:ind w:left="284" w:hanging="284"/>
        <w:jc w:val="both"/>
        <w:rPr>
          <w:rFonts w:ascii="Times New Roman" w:hAnsi="Times New Roman"/>
        </w:rPr>
      </w:pPr>
      <w:r w:rsidRPr="00713283">
        <w:rPr>
          <w:rFonts w:ascii="Times New Roman" w:hAnsi="Times New Roman"/>
        </w:rPr>
        <w:t xml:space="preserve">W okresie gwarancji Wykonawca ponosi odpowiedzialność za szkody Zamawiającego i osób </w:t>
      </w:r>
      <w:r w:rsidRPr="00713B7A">
        <w:rPr>
          <w:rFonts w:ascii="Times New Roman" w:hAnsi="Times New Roman"/>
        </w:rPr>
        <w:t>trzecich spowodowane istnieniem wad ukrytych materiałów i jest zobowiązany do ich usunięcia na własny koszt.</w:t>
      </w:r>
    </w:p>
    <w:p w14:paraId="020A9BD5" w14:textId="60C70380" w:rsidR="00713283" w:rsidRPr="00713B7A" w:rsidRDefault="00713283" w:rsidP="006A4A2F">
      <w:pPr>
        <w:numPr>
          <w:ilvl w:val="0"/>
          <w:numId w:val="43"/>
        </w:numPr>
        <w:tabs>
          <w:tab w:val="clear" w:pos="360"/>
          <w:tab w:val="num" w:pos="284"/>
        </w:tabs>
        <w:spacing w:after="0" w:line="240" w:lineRule="auto"/>
        <w:ind w:left="284" w:hanging="284"/>
        <w:jc w:val="both"/>
        <w:rPr>
          <w:rFonts w:ascii="Times New Roman" w:hAnsi="Times New Roman"/>
          <w:color w:val="000000"/>
          <w:lang w:eastAsia="en-US"/>
        </w:rPr>
      </w:pPr>
      <w:r w:rsidRPr="00713B7A">
        <w:rPr>
          <w:rFonts w:ascii="Times New Roman" w:hAnsi="Times New Roman"/>
          <w:color w:val="000000"/>
          <w:lang w:eastAsia="en-US"/>
        </w:rPr>
        <w:t xml:space="preserve">Czas reakcji serwisu </w:t>
      </w:r>
      <w:r w:rsidR="00707DB4">
        <w:rPr>
          <w:rFonts w:ascii="Times New Roman" w:hAnsi="Times New Roman"/>
          <w:color w:val="000000"/>
          <w:lang w:eastAsia="en-US"/>
        </w:rPr>
        <w:t xml:space="preserve">- </w:t>
      </w:r>
      <w:r w:rsidRPr="00713B7A">
        <w:rPr>
          <w:rFonts w:ascii="Times New Roman" w:hAnsi="Times New Roman"/>
          <w:color w:val="000000"/>
          <w:lang w:eastAsia="en-US"/>
        </w:rPr>
        <w:t>nie dłuższy niż 48 godzin od momentu pisemnego zgłoszenia awarii przez Użytkownika. Zgłoszenie może nastąpić poprzez przesłanie faksu na wskazany przez Wykonawcę numer lub pocztą na wskazany przez Wykonawcę adres lub e-mail na wskazany przez Wykonawcę adres skrzynki pocztowej.</w:t>
      </w:r>
    </w:p>
    <w:p w14:paraId="6C08EB74" w14:textId="4DDE2CE7" w:rsidR="00713283" w:rsidRPr="00713B7A" w:rsidRDefault="00713283" w:rsidP="006A4A2F">
      <w:pPr>
        <w:numPr>
          <w:ilvl w:val="0"/>
          <w:numId w:val="43"/>
        </w:numPr>
        <w:tabs>
          <w:tab w:val="clear" w:pos="360"/>
          <w:tab w:val="num" w:pos="284"/>
        </w:tabs>
        <w:spacing w:after="0" w:line="240" w:lineRule="auto"/>
        <w:ind w:left="284" w:hanging="284"/>
        <w:jc w:val="both"/>
        <w:rPr>
          <w:rFonts w:ascii="Times New Roman" w:hAnsi="Times New Roman"/>
          <w:color w:val="000000"/>
          <w:lang w:eastAsia="en-US"/>
        </w:rPr>
      </w:pPr>
      <w:r w:rsidRPr="00713B7A">
        <w:rPr>
          <w:rFonts w:ascii="Times New Roman" w:hAnsi="Times New Roman"/>
          <w:color w:val="000000"/>
          <w:lang w:eastAsia="en-US"/>
        </w:rPr>
        <w:lastRenderedPageBreak/>
        <w:t xml:space="preserve">Czas przystąpienia do naprawy w miejscu użytkowania sprzętu </w:t>
      </w:r>
      <w:r w:rsidR="00707DB4">
        <w:rPr>
          <w:rFonts w:ascii="Times New Roman" w:hAnsi="Times New Roman"/>
          <w:color w:val="000000"/>
          <w:lang w:eastAsia="en-US"/>
        </w:rPr>
        <w:t xml:space="preserve">- </w:t>
      </w:r>
      <w:r w:rsidRPr="00713B7A">
        <w:rPr>
          <w:rFonts w:ascii="Times New Roman" w:hAnsi="Times New Roman"/>
          <w:color w:val="000000"/>
          <w:lang w:eastAsia="en-US"/>
        </w:rPr>
        <w:t>nie dłuższy niż 3 dni robocze od momentu zgłoszenia awarii przez Użytkownika ze strony Zamawiającego.</w:t>
      </w:r>
    </w:p>
    <w:p w14:paraId="2D3DC05F" w14:textId="77777777" w:rsidR="00713283" w:rsidRPr="00713B7A" w:rsidRDefault="00713283" w:rsidP="006A4A2F">
      <w:pPr>
        <w:numPr>
          <w:ilvl w:val="0"/>
          <w:numId w:val="43"/>
        </w:numPr>
        <w:tabs>
          <w:tab w:val="clear" w:pos="360"/>
          <w:tab w:val="num" w:pos="284"/>
        </w:tabs>
        <w:spacing w:after="0" w:line="240" w:lineRule="auto"/>
        <w:ind w:left="284" w:hanging="284"/>
        <w:jc w:val="both"/>
        <w:rPr>
          <w:rFonts w:ascii="Times New Roman" w:hAnsi="Times New Roman"/>
          <w:color w:val="000000"/>
          <w:lang w:eastAsia="en-US"/>
        </w:rPr>
      </w:pPr>
      <w:r w:rsidRPr="00713B7A">
        <w:rPr>
          <w:rFonts w:ascii="Times New Roman" w:hAnsi="Times New Roman"/>
          <w:color w:val="000000"/>
          <w:lang w:eastAsia="en-US"/>
        </w:rPr>
        <w:t>Jeżeli w oferowanym okresie gwarancyjnym będą wykonane maksymalnie 2 naprawy tego samego elementu/podzespołu/modułu to Wykonawca zobowiązany jest do wymiany elementu/podzespołu/modułu na nowy, na następujących warunkach:</w:t>
      </w:r>
    </w:p>
    <w:p w14:paraId="3509D767" w14:textId="77777777" w:rsidR="00713283" w:rsidRPr="00713B7A" w:rsidRDefault="00713283" w:rsidP="006A4A2F">
      <w:pPr>
        <w:numPr>
          <w:ilvl w:val="0"/>
          <w:numId w:val="47"/>
        </w:numPr>
        <w:spacing w:after="0" w:line="240" w:lineRule="auto"/>
        <w:ind w:left="567" w:hanging="283"/>
        <w:jc w:val="both"/>
        <w:rPr>
          <w:rFonts w:ascii="Times New Roman" w:hAnsi="Times New Roman"/>
          <w:color w:val="000000"/>
          <w:lang w:eastAsia="en-US"/>
        </w:rPr>
      </w:pPr>
      <w:r w:rsidRPr="00713B7A">
        <w:rPr>
          <w:rFonts w:ascii="Times New Roman" w:hAnsi="Times New Roman"/>
          <w:color w:val="000000"/>
          <w:lang w:eastAsia="en-US"/>
        </w:rPr>
        <w:t>Wymieniony element/podzespół/moduł ma posiadać parametry nie gorsze niż poprzedni;</w:t>
      </w:r>
    </w:p>
    <w:p w14:paraId="55994A8E" w14:textId="77777777" w:rsidR="00713283" w:rsidRPr="00713B7A" w:rsidRDefault="00713283" w:rsidP="006A4A2F">
      <w:pPr>
        <w:numPr>
          <w:ilvl w:val="0"/>
          <w:numId w:val="47"/>
        </w:numPr>
        <w:spacing w:after="0" w:line="240" w:lineRule="auto"/>
        <w:ind w:left="567" w:hanging="283"/>
        <w:jc w:val="both"/>
        <w:rPr>
          <w:rFonts w:ascii="Times New Roman" w:hAnsi="Times New Roman"/>
          <w:color w:val="000000"/>
          <w:lang w:eastAsia="en-US"/>
        </w:rPr>
      </w:pPr>
      <w:r w:rsidRPr="00713B7A">
        <w:rPr>
          <w:rFonts w:ascii="Times New Roman" w:hAnsi="Times New Roman"/>
          <w:color w:val="000000"/>
          <w:lang w:eastAsia="en-US"/>
        </w:rPr>
        <w:t>Okres gwarancji ulega przedłużeniu o czas naprawy / wymiany;</w:t>
      </w:r>
    </w:p>
    <w:p w14:paraId="74CE1601" w14:textId="77777777" w:rsidR="00713283" w:rsidRPr="00713B7A" w:rsidRDefault="00713283" w:rsidP="006A4A2F">
      <w:pPr>
        <w:numPr>
          <w:ilvl w:val="0"/>
          <w:numId w:val="47"/>
        </w:numPr>
        <w:spacing w:after="0" w:line="240" w:lineRule="auto"/>
        <w:ind w:left="567" w:hanging="283"/>
        <w:jc w:val="both"/>
        <w:rPr>
          <w:rFonts w:ascii="Times New Roman" w:hAnsi="Times New Roman"/>
          <w:color w:val="000000"/>
          <w:lang w:eastAsia="en-US"/>
        </w:rPr>
      </w:pPr>
      <w:r w:rsidRPr="00713B7A">
        <w:rPr>
          <w:rFonts w:ascii="Times New Roman" w:hAnsi="Times New Roman"/>
          <w:color w:val="000000"/>
          <w:lang w:eastAsia="en-US"/>
        </w:rPr>
        <w:t>Okres gwarancji biegnie na nowo dla wymienionego elementu/podzespołu/modułu;</w:t>
      </w:r>
    </w:p>
    <w:p w14:paraId="212F1E33" w14:textId="77777777" w:rsidR="00713283" w:rsidRPr="00713B7A" w:rsidRDefault="00713283" w:rsidP="006A4A2F">
      <w:pPr>
        <w:numPr>
          <w:ilvl w:val="0"/>
          <w:numId w:val="47"/>
        </w:numPr>
        <w:spacing w:after="0" w:line="240" w:lineRule="auto"/>
        <w:ind w:left="567" w:hanging="283"/>
        <w:jc w:val="both"/>
        <w:rPr>
          <w:rFonts w:ascii="Times New Roman" w:hAnsi="Times New Roman"/>
          <w:color w:val="000000"/>
          <w:lang w:eastAsia="en-US"/>
        </w:rPr>
      </w:pPr>
      <w:r w:rsidRPr="00713B7A">
        <w:rPr>
          <w:rFonts w:ascii="Times New Roman" w:hAnsi="Times New Roman"/>
          <w:color w:val="000000"/>
          <w:lang w:eastAsia="en-US"/>
        </w:rPr>
        <w:t>W przypadku konieczności sprowadzenia części z zagranicy czas naprawy nie powinien przekraczać 14 dni roboczych;</w:t>
      </w:r>
    </w:p>
    <w:p w14:paraId="27A64B7E" w14:textId="5F6D66DE" w:rsidR="00B337D7" w:rsidRPr="00713B7A" w:rsidRDefault="00713283" w:rsidP="006A4A2F">
      <w:pPr>
        <w:numPr>
          <w:ilvl w:val="0"/>
          <w:numId w:val="47"/>
        </w:numPr>
        <w:spacing w:after="0" w:line="240" w:lineRule="auto"/>
        <w:ind w:left="567" w:hanging="283"/>
        <w:jc w:val="both"/>
        <w:rPr>
          <w:rFonts w:ascii="Times New Roman" w:hAnsi="Times New Roman"/>
          <w:color w:val="000000"/>
          <w:lang w:eastAsia="en-US"/>
        </w:rPr>
      </w:pPr>
      <w:r w:rsidRPr="00713B7A">
        <w:rPr>
          <w:rFonts w:ascii="Times New Roman" w:hAnsi="Times New Roman"/>
          <w:color w:val="000000"/>
          <w:lang w:eastAsia="en-US"/>
        </w:rPr>
        <w:t xml:space="preserve">Zakres rękojmi </w:t>
      </w:r>
      <w:r w:rsidR="00707DB4">
        <w:rPr>
          <w:rFonts w:ascii="Times New Roman" w:hAnsi="Times New Roman"/>
          <w:color w:val="000000"/>
          <w:lang w:eastAsia="en-US"/>
        </w:rPr>
        <w:t xml:space="preserve">- </w:t>
      </w:r>
      <w:r w:rsidRPr="00713B7A">
        <w:rPr>
          <w:rFonts w:ascii="Times New Roman" w:hAnsi="Times New Roman"/>
          <w:color w:val="000000"/>
          <w:lang w:eastAsia="en-US"/>
        </w:rPr>
        <w:t>na zasadach określonych w Kodeksie Cywilnym.</w:t>
      </w:r>
    </w:p>
    <w:p w14:paraId="31AAE6C2" w14:textId="77777777" w:rsidR="0011621D" w:rsidRPr="00713B7A" w:rsidRDefault="0011621D" w:rsidP="006A4A2F">
      <w:pPr>
        <w:pStyle w:val="Tekstpodstawowy"/>
        <w:numPr>
          <w:ilvl w:val="0"/>
          <w:numId w:val="43"/>
        </w:numPr>
        <w:tabs>
          <w:tab w:val="clear" w:pos="360"/>
          <w:tab w:val="left" w:pos="284"/>
          <w:tab w:val="num" w:pos="567"/>
        </w:tabs>
        <w:spacing w:after="0" w:line="240" w:lineRule="auto"/>
        <w:ind w:left="284" w:hanging="284"/>
        <w:jc w:val="both"/>
        <w:rPr>
          <w:rFonts w:ascii="Times New Roman" w:hAnsi="Times New Roman"/>
        </w:rPr>
      </w:pPr>
      <w:r w:rsidRPr="00713B7A">
        <w:rPr>
          <w:rFonts w:ascii="Times New Roman" w:hAnsi="Times New Roman"/>
        </w:rPr>
        <w:t xml:space="preserve">Wszelkie </w:t>
      </w:r>
      <w:r w:rsidR="003646B3" w:rsidRPr="00713B7A">
        <w:rPr>
          <w:rFonts w:ascii="Times New Roman" w:hAnsi="Times New Roman"/>
        </w:rPr>
        <w:t xml:space="preserve">przeglądy, </w:t>
      </w:r>
      <w:r w:rsidRPr="00713B7A">
        <w:rPr>
          <w:rFonts w:ascii="Times New Roman" w:hAnsi="Times New Roman"/>
        </w:rPr>
        <w:t>naprawy, usuwanie wad i usterek Wyko</w:t>
      </w:r>
      <w:r w:rsidR="009E76EB" w:rsidRPr="00713B7A">
        <w:rPr>
          <w:rFonts w:ascii="Times New Roman" w:hAnsi="Times New Roman"/>
        </w:rPr>
        <w:t>nawca zobowiązuje się wykonać z </w:t>
      </w:r>
      <w:r w:rsidRPr="00713B7A">
        <w:rPr>
          <w:rFonts w:ascii="Times New Roman" w:hAnsi="Times New Roman"/>
        </w:rPr>
        <w:t>należytą starannością.</w:t>
      </w:r>
    </w:p>
    <w:p w14:paraId="04636CFB" w14:textId="77777777" w:rsidR="0011621D" w:rsidRDefault="003646B3" w:rsidP="006A4A2F">
      <w:pPr>
        <w:pStyle w:val="Tekstpodstawowy"/>
        <w:numPr>
          <w:ilvl w:val="0"/>
          <w:numId w:val="43"/>
        </w:numPr>
        <w:tabs>
          <w:tab w:val="clear" w:pos="360"/>
          <w:tab w:val="left" w:pos="284"/>
          <w:tab w:val="num" w:pos="567"/>
        </w:tabs>
        <w:spacing w:after="0" w:line="240" w:lineRule="auto"/>
        <w:ind w:left="284" w:hanging="284"/>
        <w:jc w:val="both"/>
        <w:rPr>
          <w:rFonts w:ascii="Times New Roman" w:hAnsi="Times New Roman"/>
        </w:rPr>
      </w:pPr>
      <w:r w:rsidRPr="003646B3">
        <w:rPr>
          <w:rFonts w:ascii="Times New Roman" w:hAnsi="Times New Roman"/>
        </w:rPr>
        <w:t xml:space="preserve">Zakres świadczenia usługi przeglądów gwarancyjnych oraz ewentualnych usług serwisu gwarancyjnego przez wymagany okres gwarancji </w:t>
      </w:r>
      <w:r w:rsidR="0011621D" w:rsidRPr="003646B3">
        <w:rPr>
          <w:rFonts w:ascii="Times New Roman" w:hAnsi="Times New Roman"/>
        </w:rPr>
        <w:t>określa załącznik nr 2 do umowy.</w:t>
      </w:r>
    </w:p>
    <w:p w14:paraId="75589E1D" w14:textId="77777777" w:rsidR="0011621D" w:rsidRPr="009A1D8F" w:rsidRDefault="0011621D" w:rsidP="00AB6F88">
      <w:pPr>
        <w:spacing w:after="0" w:line="240" w:lineRule="auto"/>
        <w:ind w:left="284" w:hanging="284"/>
        <w:jc w:val="both"/>
        <w:rPr>
          <w:rFonts w:ascii="Times New Roman" w:hAnsi="Times New Roman"/>
          <w:highlight w:val="yellow"/>
        </w:rPr>
      </w:pPr>
    </w:p>
    <w:p w14:paraId="63B6C2EE" w14:textId="77777777" w:rsidR="0011621D" w:rsidRPr="003646B3" w:rsidRDefault="0011621D" w:rsidP="00AB6F88">
      <w:pPr>
        <w:spacing w:after="0" w:line="240" w:lineRule="auto"/>
        <w:jc w:val="center"/>
        <w:rPr>
          <w:rFonts w:ascii="Times New Roman" w:hAnsi="Times New Roman"/>
          <w:b/>
        </w:rPr>
      </w:pPr>
      <w:r w:rsidRPr="003646B3">
        <w:rPr>
          <w:rFonts w:ascii="Times New Roman" w:hAnsi="Times New Roman"/>
          <w:b/>
        </w:rPr>
        <w:t>§8</w:t>
      </w:r>
    </w:p>
    <w:p w14:paraId="75612329" w14:textId="77777777" w:rsidR="0011621D" w:rsidRPr="003646B3" w:rsidRDefault="0011621D" w:rsidP="00AB6F88">
      <w:pPr>
        <w:spacing w:after="0" w:line="240" w:lineRule="auto"/>
        <w:jc w:val="center"/>
        <w:rPr>
          <w:rFonts w:ascii="Times New Roman" w:hAnsi="Times New Roman"/>
          <w:b/>
        </w:rPr>
      </w:pPr>
      <w:r w:rsidRPr="003646B3">
        <w:rPr>
          <w:rFonts w:ascii="Times New Roman" w:hAnsi="Times New Roman"/>
          <w:b/>
        </w:rPr>
        <w:t>Kary umowne</w:t>
      </w:r>
    </w:p>
    <w:p w14:paraId="2A8EE205" w14:textId="654C1C25" w:rsidR="0011621D" w:rsidRPr="003646B3" w:rsidRDefault="0011621D" w:rsidP="006A4A2F">
      <w:pPr>
        <w:numPr>
          <w:ilvl w:val="0"/>
          <w:numId w:val="44"/>
        </w:numPr>
        <w:tabs>
          <w:tab w:val="clear" w:pos="360"/>
          <w:tab w:val="num" w:pos="284"/>
        </w:tabs>
        <w:spacing w:after="0" w:line="240" w:lineRule="auto"/>
        <w:ind w:left="284" w:hanging="284"/>
        <w:jc w:val="both"/>
        <w:rPr>
          <w:rFonts w:ascii="Times New Roman" w:hAnsi="Times New Roman"/>
        </w:rPr>
      </w:pPr>
      <w:r w:rsidRPr="003646B3">
        <w:rPr>
          <w:rFonts w:ascii="Times New Roman" w:hAnsi="Times New Roman"/>
        </w:rPr>
        <w:t>Strony postanawiają, że obowiązującą je formą odszkodowania stanowią kary umowne naliczane od wynagrodzenia netto określonego w §5</w:t>
      </w:r>
      <w:r w:rsidR="005F2771">
        <w:rPr>
          <w:rFonts w:ascii="Times New Roman" w:hAnsi="Times New Roman"/>
        </w:rPr>
        <w:t xml:space="preserve"> </w:t>
      </w:r>
      <w:r w:rsidRPr="003646B3">
        <w:rPr>
          <w:rFonts w:ascii="Times New Roman" w:hAnsi="Times New Roman"/>
        </w:rPr>
        <w:t>niniejszej umowy, zwanego dalej wynagrodzeniem.</w:t>
      </w:r>
    </w:p>
    <w:p w14:paraId="468192B0" w14:textId="77777777" w:rsidR="0011621D" w:rsidRPr="003646B3" w:rsidRDefault="0011621D" w:rsidP="006A4A2F">
      <w:pPr>
        <w:numPr>
          <w:ilvl w:val="0"/>
          <w:numId w:val="44"/>
        </w:numPr>
        <w:tabs>
          <w:tab w:val="clear" w:pos="360"/>
          <w:tab w:val="num" w:pos="284"/>
        </w:tabs>
        <w:spacing w:after="0" w:line="240" w:lineRule="auto"/>
        <w:ind w:left="284" w:hanging="284"/>
        <w:jc w:val="both"/>
        <w:rPr>
          <w:rFonts w:ascii="Times New Roman" w:hAnsi="Times New Roman"/>
        </w:rPr>
      </w:pPr>
      <w:r w:rsidRPr="003646B3">
        <w:rPr>
          <w:rFonts w:ascii="Times New Roman" w:hAnsi="Times New Roman"/>
        </w:rPr>
        <w:t>Kary te będą naliczane w następujących wypadkach i okolicznościach:</w:t>
      </w:r>
    </w:p>
    <w:p w14:paraId="73E53E9B" w14:textId="77777777" w:rsidR="0011621D" w:rsidRPr="009E76EB" w:rsidRDefault="0011621D" w:rsidP="006A4A2F">
      <w:pPr>
        <w:numPr>
          <w:ilvl w:val="1"/>
          <w:numId w:val="44"/>
        </w:numPr>
        <w:spacing w:after="0" w:line="240" w:lineRule="auto"/>
        <w:jc w:val="both"/>
        <w:rPr>
          <w:rFonts w:ascii="Times New Roman" w:hAnsi="Times New Roman"/>
        </w:rPr>
      </w:pPr>
      <w:r w:rsidRPr="009E76EB">
        <w:rPr>
          <w:rFonts w:ascii="Times New Roman" w:hAnsi="Times New Roman"/>
        </w:rPr>
        <w:t>Wykonawca zapłaci Zamawiającemu kary umowne w przypadku:</w:t>
      </w:r>
    </w:p>
    <w:p w14:paraId="3C9FA3E4" w14:textId="33E097CD" w:rsidR="0011621D" w:rsidRPr="009E76EB" w:rsidRDefault="0011621D" w:rsidP="006A4A2F">
      <w:pPr>
        <w:pStyle w:val="ReferenceLine"/>
        <w:numPr>
          <w:ilvl w:val="2"/>
          <w:numId w:val="44"/>
        </w:numPr>
        <w:rPr>
          <w:sz w:val="22"/>
          <w:szCs w:val="22"/>
        </w:rPr>
      </w:pPr>
      <w:r w:rsidRPr="009E76EB">
        <w:rPr>
          <w:sz w:val="22"/>
          <w:szCs w:val="22"/>
        </w:rPr>
        <w:t>Niedotrzymania umownego terminu zakończenia realizacji przedmiotu umowy, o którym mowa w §4 ust.</w:t>
      </w:r>
      <w:r w:rsidR="005F2771">
        <w:rPr>
          <w:sz w:val="22"/>
          <w:szCs w:val="22"/>
        </w:rPr>
        <w:t xml:space="preserve"> </w:t>
      </w:r>
      <w:r w:rsidRPr="009E76EB">
        <w:rPr>
          <w:sz w:val="22"/>
          <w:szCs w:val="22"/>
        </w:rPr>
        <w:t xml:space="preserve">2 – w wysokości </w:t>
      </w:r>
      <w:r w:rsidR="00713B7A">
        <w:rPr>
          <w:sz w:val="22"/>
          <w:szCs w:val="22"/>
        </w:rPr>
        <w:t>0,1</w:t>
      </w:r>
      <w:r w:rsidR="006251EB">
        <w:rPr>
          <w:sz w:val="22"/>
          <w:szCs w:val="22"/>
        </w:rPr>
        <w:t xml:space="preserve"> </w:t>
      </w:r>
      <w:r w:rsidRPr="009E76EB">
        <w:rPr>
          <w:sz w:val="22"/>
          <w:szCs w:val="22"/>
        </w:rPr>
        <w:t>% wynagrodzenia netto określonego w §5</w:t>
      </w:r>
      <w:r w:rsidR="00B337D7" w:rsidRPr="009E76EB">
        <w:rPr>
          <w:sz w:val="22"/>
          <w:szCs w:val="22"/>
        </w:rPr>
        <w:t xml:space="preserve"> </w:t>
      </w:r>
      <w:r w:rsidR="00F40128">
        <w:rPr>
          <w:sz w:val="22"/>
          <w:szCs w:val="22"/>
        </w:rPr>
        <w:t>ust. 1</w:t>
      </w:r>
      <w:r w:rsidR="00B337D7" w:rsidRPr="009E76EB">
        <w:rPr>
          <w:sz w:val="22"/>
          <w:szCs w:val="22"/>
        </w:rPr>
        <w:t xml:space="preserve"> </w:t>
      </w:r>
      <w:r w:rsidRPr="009E76EB">
        <w:rPr>
          <w:sz w:val="22"/>
          <w:szCs w:val="22"/>
        </w:rPr>
        <w:t>niniejszej um</w:t>
      </w:r>
      <w:r w:rsidR="009E76EB">
        <w:rPr>
          <w:sz w:val="22"/>
          <w:szCs w:val="22"/>
        </w:rPr>
        <w:t>owy, za każdy dzień opóźnienia.</w:t>
      </w:r>
    </w:p>
    <w:p w14:paraId="535F24BD" w14:textId="77777777" w:rsidR="0011621D" w:rsidRPr="009E76EB" w:rsidRDefault="0011621D" w:rsidP="006A4A2F">
      <w:pPr>
        <w:pStyle w:val="ReferenceLine"/>
        <w:numPr>
          <w:ilvl w:val="2"/>
          <w:numId w:val="44"/>
        </w:numPr>
        <w:rPr>
          <w:sz w:val="22"/>
          <w:szCs w:val="22"/>
        </w:rPr>
      </w:pPr>
      <w:r w:rsidRPr="009E76EB">
        <w:rPr>
          <w:sz w:val="22"/>
          <w:szCs w:val="22"/>
        </w:rPr>
        <w:t>Odstąpienia od umowy przez Zamawiającego z przyczyn, za które odpowiada Wykonawca – w wysokości 10% wynagrodzenia netto określonego w §5</w:t>
      </w:r>
      <w:r w:rsidR="00B337D7" w:rsidRPr="009E76EB">
        <w:rPr>
          <w:sz w:val="22"/>
          <w:szCs w:val="22"/>
        </w:rPr>
        <w:t xml:space="preserve"> </w:t>
      </w:r>
      <w:r w:rsidRPr="009E76EB">
        <w:rPr>
          <w:sz w:val="22"/>
          <w:szCs w:val="22"/>
        </w:rPr>
        <w:t xml:space="preserve">niniejszej umowy. </w:t>
      </w:r>
    </w:p>
    <w:p w14:paraId="0411485F" w14:textId="6722C451" w:rsidR="0011621D" w:rsidRPr="009E76EB" w:rsidRDefault="0011621D" w:rsidP="006A4A2F">
      <w:pPr>
        <w:pStyle w:val="ReferenceLine"/>
        <w:numPr>
          <w:ilvl w:val="0"/>
          <w:numId w:val="44"/>
        </w:numPr>
        <w:tabs>
          <w:tab w:val="clear" w:pos="360"/>
          <w:tab w:val="num" w:pos="284"/>
        </w:tabs>
        <w:ind w:left="284" w:hanging="284"/>
        <w:rPr>
          <w:sz w:val="22"/>
          <w:szCs w:val="22"/>
        </w:rPr>
      </w:pPr>
      <w:r w:rsidRPr="009E76EB">
        <w:rPr>
          <w:sz w:val="22"/>
          <w:szCs w:val="22"/>
        </w:rPr>
        <w:t xml:space="preserve">W przypadku naliczenia kar umownych określonych w ust. 2, </w:t>
      </w:r>
      <w:r w:rsidR="00525C1B">
        <w:rPr>
          <w:sz w:val="22"/>
          <w:szCs w:val="22"/>
        </w:rPr>
        <w:t xml:space="preserve">pkt </w:t>
      </w:r>
      <w:r w:rsidRPr="009E76EB">
        <w:rPr>
          <w:sz w:val="22"/>
          <w:szCs w:val="22"/>
        </w:rPr>
        <w:t xml:space="preserve"> 2.1.1 Zamawiający zastrzega sobie prawo ich potrącenia z wynagrodzenia należnego Wykonawcy.</w:t>
      </w:r>
    </w:p>
    <w:p w14:paraId="26121298" w14:textId="0B0EDFFD" w:rsidR="0011621D" w:rsidRPr="009E76EB" w:rsidRDefault="0011621D" w:rsidP="00AB6F88">
      <w:pPr>
        <w:pStyle w:val="ReferenceLine"/>
        <w:tabs>
          <w:tab w:val="num" w:pos="284"/>
        </w:tabs>
        <w:ind w:left="284"/>
        <w:rPr>
          <w:sz w:val="22"/>
          <w:szCs w:val="22"/>
        </w:rPr>
      </w:pPr>
      <w:r w:rsidRPr="009E76EB">
        <w:rPr>
          <w:sz w:val="22"/>
          <w:szCs w:val="22"/>
        </w:rPr>
        <w:t xml:space="preserve">W przypadku naliczenia kar umownych wynikających z ust. 2, </w:t>
      </w:r>
      <w:r w:rsidR="00525C1B">
        <w:rPr>
          <w:sz w:val="22"/>
          <w:szCs w:val="22"/>
        </w:rPr>
        <w:t xml:space="preserve">pkt </w:t>
      </w:r>
      <w:r w:rsidRPr="009E76EB">
        <w:rPr>
          <w:sz w:val="22"/>
          <w:szCs w:val="22"/>
        </w:rPr>
        <w:t xml:space="preserve"> 2.1.2, Zamawiający wystawi Wykonawcy notę księgową z wezwaniem do zapłaty.</w:t>
      </w:r>
    </w:p>
    <w:p w14:paraId="1E601FE5" w14:textId="77777777" w:rsidR="0011621D" w:rsidRPr="003646B3" w:rsidRDefault="0011621D" w:rsidP="006A4A2F">
      <w:pPr>
        <w:pStyle w:val="ReferenceLine"/>
        <w:numPr>
          <w:ilvl w:val="0"/>
          <w:numId w:val="44"/>
        </w:numPr>
        <w:tabs>
          <w:tab w:val="clear" w:pos="360"/>
          <w:tab w:val="num" w:pos="284"/>
        </w:tabs>
        <w:ind w:left="284" w:hanging="284"/>
        <w:rPr>
          <w:sz w:val="22"/>
          <w:szCs w:val="22"/>
        </w:rPr>
      </w:pPr>
      <w:r w:rsidRPr="003646B3">
        <w:rPr>
          <w:sz w:val="22"/>
          <w:szCs w:val="22"/>
        </w:rPr>
        <w:t>Strony postanawiają, że w przypadku gdy kara umowna nie pokrywa poniesionej szkody lub poniesione straty powstały z przyczyn, dla których kar umownych nie zastrzeżono, każda ze stron niniejszej umowy może dochodzić odszkodowania uzupełniającego na zasadach ogólnych.</w:t>
      </w:r>
    </w:p>
    <w:p w14:paraId="68B46363" w14:textId="77777777" w:rsidR="0011621D" w:rsidRPr="00AB6F88" w:rsidRDefault="0011621D" w:rsidP="00AB6F88">
      <w:pPr>
        <w:spacing w:after="0" w:line="240" w:lineRule="auto"/>
        <w:jc w:val="center"/>
        <w:rPr>
          <w:rFonts w:ascii="Times New Roman" w:hAnsi="Times New Roman"/>
          <w:b/>
        </w:rPr>
      </w:pPr>
    </w:p>
    <w:p w14:paraId="6B55CCF1" w14:textId="77777777" w:rsidR="0011621D" w:rsidRPr="00AB6F88" w:rsidRDefault="0011621D" w:rsidP="00AB6F88">
      <w:pPr>
        <w:spacing w:after="0" w:line="240" w:lineRule="auto"/>
        <w:jc w:val="center"/>
        <w:rPr>
          <w:rFonts w:ascii="Times New Roman" w:hAnsi="Times New Roman"/>
          <w:b/>
        </w:rPr>
      </w:pPr>
      <w:r w:rsidRPr="00AB6F88">
        <w:rPr>
          <w:rFonts w:ascii="Times New Roman" w:hAnsi="Times New Roman"/>
          <w:b/>
        </w:rPr>
        <w:t>§ 9</w:t>
      </w:r>
    </w:p>
    <w:p w14:paraId="55A41CAE" w14:textId="77777777" w:rsidR="0011621D" w:rsidRPr="00AB6F88" w:rsidRDefault="0011621D" w:rsidP="00AB6F88">
      <w:pPr>
        <w:pStyle w:val="Nagwek1"/>
        <w:ind w:right="50"/>
        <w:jc w:val="center"/>
        <w:rPr>
          <w:sz w:val="22"/>
          <w:szCs w:val="22"/>
        </w:rPr>
      </w:pPr>
      <w:r w:rsidRPr="00AB6F88">
        <w:rPr>
          <w:sz w:val="22"/>
          <w:szCs w:val="22"/>
        </w:rPr>
        <w:t>Postanowienia końcowe</w:t>
      </w:r>
    </w:p>
    <w:p w14:paraId="13ED250B" w14:textId="77777777" w:rsidR="0011621D" w:rsidRPr="00AB6F88" w:rsidRDefault="0011621D" w:rsidP="006A4A2F">
      <w:pPr>
        <w:numPr>
          <w:ilvl w:val="0"/>
          <w:numId w:val="45"/>
        </w:numPr>
        <w:tabs>
          <w:tab w:val="clear" w:pos="360"/>
          <w:tab w:val="num" w:pos="284"/>
        </w:tabs>
        <w:spacing w:after="0" w:line="240" w:lineRule="auto"/>
        <w:ind w:left="284" w:hanging="284"/>
        <w:jc w:val="both"/>
        <w:rPr>
          <w:rFonts w:ascii="Times New Roman" w:hAnsi="Times New Roman"/>
        </w:rPr>
      </w:pPr>
      <w:r w:rsidRPr="00AB6F88">
        <w:rPr>
          <w:rFonts w:ascii="Times New Roman" w:hAnsi="Times New Roman"/>
        </w:rPr>
        <w:t>W razie powstania sporu na tle wykonania niniejszej umowy strony zobowiązują się do wyczerpania drogi postępowania reklamacyjnego i polubownego załatwienia sporu.</w:t>
      </w:r>
    </w:p>
    <w:p w14:paraId="0BB2C4B5" w14:textId="77777777" w:rsidR="0011621D" w:rsidRPr="00AB6F88" w:rsidRDefault="0011621D" w:rsidP="006A4A2F">
      <w:pPr>
        <w:numPr>
          <w:ilvl w:val="0"/>
          <w:numId w:val="45"/>
        </w:numPr>
        <w:tabs>
          <w:tab w:val="clear" w:pos="360"/>
          <w:tab w:val="num" w:pos="284"/>
        </w:tabs>
        <w:spacing w:after="0" w:line="240" w:lineRule="auto"/>
        <w:ind w:left="284" w:hanging="284"/>
        <w:jc w:val="both"/>
        <w:rPr>
          <w:rFonts w:ascii="Times New Roman" w:hAnsi="Times New Roman"/>
        </w:rPr>
      </w:pPr>
      <w:r w:rsidRPr="00AB6F88">
        <w:rPr>
          <w:rFonts w:ascii="Times New Roman" w:hAnsi="Times New Roman"/>
        </w:rPr>
        <w:t>Spory powstałe na tle wykonania niniejszej umowy rozstrzygać będzie sąd właściwy dla Zamawiającego.</w:t>
      </w:r>
    </w:p>
    <w:p w14:paraId="6430FF96" w14:textId="77777777" w:rsidR="0011621D" w:rsidRPr="00AB6F88" w:rsidRDefault="0011621D" w:rsidP="006A4A2F">
      <w:pPr>
        <w:numPr>
          <w:ilvl w:val="0"/>
          <w:numId w:val="45"/>
        </w:numPr>
        <w:tabs>
          <w:tab w:val="clear" w:pos="360"/>
          <w:tab w:val="num" w:pos="284"/>
        </w:tabs>
        <w:spacing w:after="0" w:line="240" w:lineRule="auto"/>
        <w:ind w:left="284" w:hanging="284"/>
        <w:jc w:val="both"/>
        <w:rPr>
          <w:rFonts w:ascii="Times New Roman" w:hAnsi="Times New Roman"/>
        </w:rPr>
      </w:pPr>
      <w:r w:rsidRPr="00AB6F88">
        <w:rPr>
          <w:rFonts w:ascii="Times New Roman" w:hAnsi="Times New Roman"/>
        </w:rPr>
        <w:t>W sprawach, których nie reguluje niniejsza umowa, będą miały zastosowanie odpowiednie przepisy Kodeksu cywilnego i ustawy Prawo zamówień publicznych wraz z aktami wykonawczymi do tych ustaw.</w:t>
      </w:r>
    </w:p>
    <w:p w14:paraId="46CA014C" w14:textId="77777777" w:rsidR="0011621D" w:rsidRPr="00AB6F88" w:rsidRDefault="0011621D" w:rsidP="006A4A2F">
      <w:pPr>
        <w:numPr>
          <w:ilvl w:val="0"/>
          <w:numId w:val="45"/>
        </w:numPr>
        <w:tabs>
          <w:tab w:val="clear" w:pos="360"/>
          <w:tab w:val="num" w:pos="284"/>
        </w:tabs>
        <w:spacing w:after="0" w:line="240" w:lineRule="auto"/>
        <w:ind w:left="284" w:hanging="284"/>
        <w:jc w:val="both"/>
        <w:rPr>
          <w:rFonts w:ascii="Times New Roman" w:hAnsi="Times New Roman"/>
        </w:rPr>
      </w:pPr>
      <w:r w:rsidRPr="00AB6F88">
        <w:rPr>
          <w:rFonts w:ascii="Times New Roman" w:hAnsi="Times New Roman"/>
        </w:rPr>
        <w:t>Wykonawca nie może bez pisemnej zgody Zamawiającego przenosić na osoby trzecie praw i obowiązków wynikających z niniejszej umowy.</w:t>
      </w:r>
    </w:p>
    <w:p w14:paraId="4EA0985A" w14:textId="77777777" w:rsidR="0011621D" w:rsidRPr="00AB6F88" w:rsidRDefault="0011621D" w:rsidP="006A4A2F">
      <w:pPr>
        <w:numPr>
          <w:ilvl w:val="0"/>
          <w:numId w:val="45"/>
        </w:numPr>
        <w:tabs>
          <w:tab w:val="clear" w:pos="360"/>
          <w:tab w:val="num" w:pos="284"/>
        </w:tabs>
        <w:spacing w:after="0" w:line="240" w:lineRule="auto"/>
        <w:ind w:left="284" w:hanging="284"/>
        <w:jc w:val="both"/>
        <w:rPr>
          <w:rFonts w:ascii="Times New Roman" w:hAnsi="Times New Roman"/>
        </w:rPr>
      </w:pPr>
      <w:r w:rsidRPr="00AB6F88">
        <w:rPr>
          <w:rFonts w:ascii="Times New Roman" w:hAnsi="Times New Roman"/>
        </w:rPr>
        <w:t>Niniejszą umowę wraz z załącznikiem sporządzono w 2 jednobrzmiących egzemplarzach: po jednym egzemplarzu dla Wykonawcy i dla Zamawiającego.</w:t>
      </w:r>
    </w:p>
    <w:p w14:paraId="02018313" w14:textId="77777777" w:rsidR="0011621D" w:rsidRPr="00AB6F88" w:rsidRDefault="0011621D" w:rsidP="00AB6F88">
      <w:pPr>
        <w:spacing w:after="0" w:line="240" w:lineRule="auto"/>
        <w:jc w:val="both"/>
        <w:rPr>
          <w:rFonts w:ascii="Times New Roman" w:hAnsi="Times New Roman"/>
          <w:b/>
        </w:rPr>
      </w:pPr>
    </w:p>
    <w:p w14:paraId="0F0E233B" w14:textId="77777777" w:rsidR="0011621D" w:rsidRPr="00AB6F88" w:rsidRDefault="0011621D" w:rsidP="00AB6F88">
      <w:pPr>
        <w:spacing w:after="0" w:line="240" w:lineRule="auto"/>
        <w:jc w:val="both"/>
        <w:rPr>
          <w:rFonts w:ascii="Times New Roman" w:hAnsi="Times New Roman"/>
        </w:rPr>
      </w:pPr>
      <w:r w:rsidRPr="00AB6F88">
        <w:rPr>
          <w:rFonts w:ascii="Times New Roman" w:hAnsi="Times New Roman"/>
        </w:rPr>
        <w:t>Załączniki do umowy:</w:t>
      </w:r>
    </w:p>
    <w:p w14:paraId="2C6A522C" w14:textId="77777777" w:rsidR="0011621D" w:rsidRPr="00AB6F88" w:rsidRDefault="0011621D" w:rsidP="00AB6F88">
      <w:pPr>
        <w:spacing w:after="0" w:line="240" w:lineRule="auto"/>
        <w:jc w:val="both"/>
        <w:rPr>
          <w:rFonts w:ascii="Times New Roman" w:hAnsi="Times New Roman"/>
        </w:rPr>
      </w:pPr>
      <w:r w:rsidRPr="00AB6F88">
        <w:rPr>
          <w:rFonts w:ascii="Times New Roman" w:hAnsi="Times New Roman"/>
        </w:rPr>
        <w:t>Nr 1 – Kserokopia oferty Wykonawcy.</w:t>
      </w:r>
    </w:p>
    <w:p w14:paraId="5EE48C62" w14:textId="77777777" w:rsidR="0045061D" w:rsidRPr="00AB6F88" w:rsidRDefault="0045061D" w:rsidP="00AB6F88">
      <w:pPr>
        <w:spacing w:after="0" w:line="240" w:lineRule="auto"/>
      </w:pPr>
    </w:p>
    <w:p w14:paraId="00EA8597" w14:textId="77777777" w:rsidR="00DC0D14" w:rsidRPr="00AB6F88" w:rsidRDefault="00DC0D14" w:rsidP="009A1D8F">
      <w:pPr>
        <w:spacing w:after="0" w:line="240" w:lineRule="auto"/>
        <w:ind w:left="2160" w:hanging="2160"/>
        <w:jc w:val="center"/>
        <w:rPr>
          <w:rFonts w:ascii="Times New Roman" w:hAnsi="Times New Roman"/>
          <w:b/>
          <w:sz w:val="24"/>
          <w:szCs w:val="24"/>
        </w:rPr>
      </w:pPr>
      <w:r w:rsidRPr="00AB6F88">
        <w:rPr>
          <w:rFonts w:ascii="Times New Roman" w:hAnsi="Times New Roman"/>
          <w:b/>
          <w:sz w:val="24"/>
          <w:szCs w:val="24"/>
        </w:rPr>
        <w:t xml:space="preserve">WYKONAWCA </w:t>
      </w:r>
      <w:r w:rsidRPr="00AB6F88">
        <w:rPr>
          <w:rFonts w:ascii="Times New Roman" w:hAnsi="Times New Roman"/>
          <w:b/>
          <w:sz w:val="24"/>
          <w:szCs w:val="24"/>
        </w:rPr>
        <w:tab/>
      </w:r>
      <w:r w:rsidRPr="00AB6F88">
        <w:rPr>
          <w:rFonts w:ascii="Times New Roman" w:hAnsi="Times New Roman"/>
          <w:b/>
          <w:sz w:val="24"/>
          <w:szCs w:val="24"/>
        </w:rPr>
        <w:tab/>
      </w:r>
      <w:r w:rsidRPr="00AB6F88">
        <w:rPr>
          <w:rFonts w:ascii="Times New Roman" w:hAnsi="Times New Roman"/>
          <w:b/>
          <w:sz w:val="24"/>
          <w:szCs w:val="24"/>
        </w:rPr>
        <w:tab/>
      </w:r>
      <w:r w:rsidRPr="00AB6F88">
        <w:rPr>
          <w:rFonts w:ascii="Times New Roman" w:hAnsi="Times New Roman"/>
          <w:b/>
          <w:sz w:val="24"/>
          <w:szCs w:val="24"/>
        </w:rPr>
        <w:tab/>
      </w:r>
      <w:r w:rsidRPr="00AB6F88">
        <w:rPr>
          <w:rFonts w:ascii="Times New Roman" w:hAnsi="Times New Roman"/>
          <w:b/>
          <w:sz w:val="24"/>
          <w:szCs w:val="24"/>
        </w:rPr>
        <w:tab/>
      </w:r>
      <w:r w:rsidRPr="00AB6F88">
        <w:rPr>
          <w:rFonts w:ascii="Times New Roman" w:hAnsi="Times New Roman"/>
          <w:b/>
          <w:sz w:val="24"/>
          <w:szCs w:val="24"/>
        </w:rPr>
        <w:tab/>
      </w:r>
      <w:r w:rsidRPr="00AB6F88">
        <w:rPr>
          <w:rFonts w:ascii="Times New Roman" w:hAnsi="Times New Roman"/>
          <w:b/>
          <w:sz w:val="24"/>
          <w:szCs w:val="24"/>
        </w:rPr>
        <w:tab/>
      </w:r>
      <w:r w:rsidRPr="00AB6F88">
        <w:rPr>
          <w:rFonts w:ascii="Times New Roman" w:hAnsi="Times New Roman"/>
          <w:b/>
          <w:sz w:val="24"/>
          <w:szCs w:val="24"/>
        </w:rPr>
        <w:tab/>
        <w:t>ZAMAWIAJĄCY</w:t>
      </w:r>
    </w:p>
    <w:p w14:paraId="40139A3E" w14:textId="77777777" w:rsidR="001C2BE9" w:rsidRPr="00BC7AED" w:rsidRDefault="001C2BE9" w:rsidP="004D6BC9">
      <w:pPr>
        <w:spacing w:after="0" w:line="240" w:lineRule="auto"/>
        <w:rPr>
          <w:rFonts w:ascii="Times New Roman" w:hAnsi="Times New Roman"/>
          <w:sz w:val="24"/>
          <w:szCs w:val="24"/>
        </w:rPr>
      </w:pPr>
    </w:p>
    <w:p w14:paraId="4B1112B1" w14:textId="683C542F" w:rsidR="00EB665E" w:rsidRPr="000976F7" w:rsidRDefault="004D6BC9" w:rsidP="00EB665E">
      <w:pPr>
        <w:pStyle w:val="Akapitzlist"/>
        <w:spacing w:after="0" w:line="240" w:lineRule="auto"/>
        <w:ind w:left="0"/>
        <w:jc w:val="right"/>
        <w:rPr>
          <w:rFonts w:ascii="Times New Roman" w:hAnsi="Times New Roman"/>
          <w:b/>
        </w:rPr>
      </w:pPr>
      <w:r>
        <w:rPr>
          <w:rFonts w:ascii="Times New Roman" w:hAnsi="Times New Roman"/>
          <w:b/>
          <w:sz w:val="24"/>
          <w:szCs w:val="24"/>
        </w:rPr>
        <w:br w:type="page"/>
      </w:r>
      <w:r w:rsidR="00EB665E" w:rsidRPr="000976F7">
        <w:rPr>
          <w:rFonts w:ascii="Times New Roman" w:hAnsi="Times New Roman"/>
          <w:b/>
        </w:rPr>
        <w:lastRenderedPageBreak/>
        <w:t xml:space="preserve">Załącznik nr </w:t>
      </w:r>
      <w:r w:rsidR="00CF46B1">
        <w:rPr>
          <w:rFonts w:ascii="Times New Roman" w:hAnsi="Times New Roman"/>
          <w:b/>
        </w:rPr>
        <w:t xml:space="preserve">6 </w:t>
      </w:r>
      <w:r w:rsidR="00EB665E" w:rsidRPr="000976F7">
        <w:rPr>
          <w:rFonts w:ascii="Times New Roman" w:hAnsi="Times New Roman"/>
          <w:b/>
        </w:rPr>
        <w:t>do SIWZ</w:t>
      </w:r>
    </w:p>
    <w:p w14:paraId="6906F141" w14:textId="77777777" w:rsidR="00EB665E" w:rsidRPr="004D6BC9" w:rsidRDefault="00151510" w:rsidP="00EB665E">
      <w:pPr>
        <w:spacing w:after="265"/>
        <w:ind w:left="360"/>
        <w:rPr>
          <w:sz w:val="20"/>
          <w:szCs w:val="20"/>
        </w:rPr>
      </w:pPr>
      <w:r w:rsidRPr="004D6BC9">
        <w:rPr>
          <w:rFonts w:ascii="Times New Roman" w:eastAsia="Times New Roman" w:hAnsi="Times New Roman"/>
          <w:sz w:val="20"/>
          <w:szCs w:val="20"/>
        </w:rPr>
        <w:t xml:space="preserve"> </w:t>
      </w:r>
      <w:r w:rsidR="00EB665E" w:rsidRPr="004D6BC9">
        <w:rPr>
          <w:rFonts w:ascii="Times New Roman" w:eastAsia="Times New Roman" w:hAnsi="Times New Roman"/>
          <w:sz w:val="20"/>
          <w:szCs w:val="20"/>
        </w:rPr>
        <w:t xml:space="preserve">(Pieczęć Wykonawcy) </w:t>
      </w:r>
    </w:p>
    <w:p w14:paraId="4A624C77" w14:textId="0B4A9A10" w:rsidR="00EB665E" w:rsidRPr="000976F7" w:rsidRDefault="00EB665E" w:rsidP="00321BF0">
      <w:pPr>
        <w:spacing w:after="0" w:line="257" w:lineRule="auto"/>
        <w:jc w:val="both"/>
        <w:rPr>
          <w:b/>
          <w:color w:val="A6A6A6"/>
          <w:sz w:val="24"/>
          <w:szCs w:val="24"/>
          <w:u w:val="single"/>
        </w:rPr>
      </w:pPr>
      <w:r w:rsidRPr="000976F7">
        <w:rPr>
          <w:rFonts w:ascii="Times New Roman" w:eastAsia="Times New Roman" w:hAnsi="Times New Roman"/>
          <w:b/>
          <w:i/>
          <w:color w:val="A6A6A6"/>
          <w:sz w:val="24"/>
          <w:szCs w:val="24"/>
          <w:u w:val="single"/>
        </w:rPr>
        <w:t>UWAGA: oświadczenie składa się w terminie 3 dni od dnia zamieszczenia na stronie internetowej Zamawiającego informacji, o której mowa w</w:t>
      </w:r>
      <w:r w:rsidR="000976F7">
        <w:rPr>
          <w:rFonts w:ascii="Times New Roman" w:eastAsia="Times New Roman" w:hAnsi="Times New Roman"/>
          <w:b/>
          <w:i/>
          <w:color w:val="A6A6A6"/>
          <w:sz w:val="24"/>
          <w:szCs w:val="24"/>
          <w:u w:val="single"/>
        </w:rPr>
        <w:t xml:space="preserve"> art. 86 </w:t>
      </w:r>
      <w:r w:rsidR="00525C1B">
        <w:rPr>
          <w:rFonts w:ascii="Times New Roman" w:eastAsia="Times New Roman" w:hAnsi="Times New Roman"/>
          <w:b/>
          <w:i/>
          <w:color w:val="A6A6A6"/>
          <w:sz w:val="24"/>
          <w:szCs w:val="24"/>
          <w:u w:val="single"/>
        </w:rPr>
        <w:t xml:space="preserve">pkt </w:t>
      </w:r>
      <w:r w:rsidR="000976F7">
        <w:rPr>
          <w:rFonts w:ascii="Times New Roman" w:eastAsia="Times New Roman" w:hAnsi="Times New Roman"/>
          <w:b/>
          <w:i/>
          <w:color w:val="A6A6A6"/>
          <w:sz w:val="24"/>
          <w:szCs w:val="24"/>
          <w:u w:val="single"/>
        </w:rPr>
        <w:t xml:space="preserve"> 5 ustawy Pzp (tj. </w:t>
      </w:r>
      <w:r w:rsidRPr="000976F7">
        <w:rPr>
          <w:rFonts w:ascii="Times New Roman" w:eastAsia="Times New Roman" w:hAnsi="Times New Roman"/>
          <w:b/>
          <w:i/>
          <w:color w:val="A6A6A6"/>
          <w:sz w:val="24"/>
          <w:szCs w:val="24"/>
          <w:u w:val="single"/>
        </w:rPr>
        <w:t xml:space="preserve">„informacja z otwarcia ofert”). </w:t>
      </w:r>
    </w:p>
    <w:p w14:paraId="381C42C1" w14:textId="77777777" w:rsidR="00EB665E" w:rsidRPr="00BC7AED" w:rsidRDefault="00EB665E" w:rsidP="00EB665E">
      <w:pPr>
        <w:spacing w:after="34"/>
        <w:rPr>
          <w:sz w:val="24"/>
          <w:szCs w:val="24"/>
        </w:rPr>
      </w:pPr>
      <w:r w:rsidRPr="00BC7AED">
        <w:rPr>
          <w:rFonts w:ascii="Times New Roman" w:eastAsia="Times New Roman" w:hAnsi="Times New Roman"/>
          <w:sz w:val="24"/>
          <w:szCs w:val="24"/>
        </w:rPr>
        <w:t xml:space="preserve"> </w:t>
      </w:r>
    </w:p>
    <w:p w14:paraId="2F39B191" w14:textId="02E29AD4" w:rsidR="00EB665E" w:rsidRPr="00BC7AED" w:rsidRDefault="00EB665E" w:rsidP="004D6BC9">
      <w:pPr>
        <w:spacing w:after="0" w:line="360" w:lineRule="auto"/>
        <w:ind w:right="10"/>
        <w:jc w:val="center"/>
        <w:rPr>
          <w:sz w:val="24"/>
          <w:szCs w:val="24"/>
        </w:rPr>
      </w:pPr>
      <w:r w:rsidRPr="00BC7AED">
        <w:rPr>
          <w:rFonts w:ascii="Times New Roman" w:eastAsia="Times New Roman" w:hAnsi="Times New Roman"/>
          <w:b/>
          <w:sz w:val="24"/>
          <w:szCs w:val="24"/>
        </w:rPr>
        <w:t xml:space="preserve">OŚWIADCZENIE O BRAKU PODSTAW DO WYKLUCZENIA NA PODSTAWIE ART. 24 UST. 1 </w:t>
      </w:r>
      <w:r w:rsidR="00525C1B">
        <w:rPr>
          <w:rFonts w:ascii="Times New Roman" w:eastAsia="Times New Roman" w:hAnsi="Times New Roman"/>
          <w:b/>
          <w:sz w:val="24"/>
          <w:szCs w:val="24"/>
        </w:rPr>
        <w:t xml:space="preserve">PKT </w:t>
      </w:r>
      <w:r w:rsidRPr="00BC7AED">
        <w:rPr>
          <w:rFonts w:ascii="Times New Roman" w:eastAsia="Times New Roman" w:hAnsi="Times New Roman"/>
          <w:b/>
          <w:sz w:val="24"/>
          <w:szCs w:val="24"/>
        </w:rPr>
        <w:t xml:space="preserve"> 23 USTAWY PRAWO ZAMÓWIEŃ PUBLICZNYCH </w:t>
      </w:r>
    </w:p>
    <w:p w14:paraId="535DDE24" w14:textId="77777777" w:rsidR="00EB665E" w:rsidRPr="00BC7AED" w:rsidRDefault="00EB665E" w:rsidP="00EB665E">
      <w:pPr>
        <w:spacing w:after="103"/>
        <w:rPr>
          <w:sz w:val="24"/>
          <w:szCs w:val="24"/>
        </w:rPr>
      </w:pPr>
      <w:r w:rsidRPr="00BC7AED">
        <w:rPr>
          <w:rFonts w:ascii="Times New Roman" w:eastAsia="Times New Roman" w:hAnsi="Times New Roman"/>
          <w:sz w:val="24"/>
          <w:szCs w:val="24"/>
        </w:rPr>
        <w:t xml:space="preserve"> </w:t>
      </w:r>
    </w:p>
    <w:p w14:paraId="531FFC72" w14:textId="77777777" w:rsidR="00EB665E" w:rsidRPr="00BC7AED" w:rsidRDefault="00EB665E" w:rsidP="00EB665E">
      <w:pPr>
        <w:spacing w:after="103"/>
        <w:ind w:left="-5" w:hanging="10"/>
        <w:rPr>
          <w:sz w:val="24"/>
          <w:szCs w:val="24"/>
        </w:rPr>
      </w:pPr>
      <w:r w:rsidRPr="00BC7AED">
        <w:rPr>
          <w:rFonts w:ascii="Times New Roman" w:eastAsia="Times New Roman" w:hAnsi="Times New Roman"/>
          <w:sz w:val="24"/>
          <w:szCs w:val="24"/>
        </w:rPr>
        <w:t>NAZWA WYKONAWCY: ........................................................................................................</w:t>
      </w:r>
    </w:p>
    <w:p w14:paraId="0D247470" w14:textId="77777777" w:rsidR="00EB665E" w:rsidRPr="00BC7AED" w:rsidRDefault="00EB665E" w:rsidP="00EB665E">
      <w:pPr>
        <w:spacing w:after="103"/>
        <w:ind w:left="-5" w:hanging="10"/>
        <w:rPr>
          <w:sz w:val="24"/>
          <w:szCs w:val="24"/>
        </w:rPr>
      </w:pPr>
      <w:r w:rsidRPr="00BC7AED">
        <w:rPr>
          <w:rFonts w:ascii="Times New Roman" w:eastAsia="Times New Roman" w:hAnsi="Times New Roman"/>
          <w:sz w:val="24"/>
          <w:szCs w:val="24"/>
        </w:rPr>
        <w:t>ADRES: ................................................................................................................................</w:t>
      </w:r>
      <w:r w:rsidR="004D6BC9">
        <w:rPr>
          <w:rFonts w:ascii="Times New Roman" w:eastAsia="Times New Roman" w:hAnsi="Times New Roman"/>
          <w:sz w:val="24"/>
          <w:szCs w:val="24"/>
        </w:rPr>
        <w:t>......</w:t>
      </w:r>
    </w:p>
    <w:p w14:paraId="4A93AA0E" w14:textId="77777777" w:rsidR="00EB665E" w:rsidRPr="00BC7AED" w:rsidRDefault="00EB665E" w:rsidP="00EB665E">
      <w:pPr>
        <w:spacing w:after="132"/>
        <w:rPr>
          <w:sz w:val="24"/>
          <w:szCs w:val="24"/>
        </w:rPr>
      </w:pPr>
      <w:r w:rsidRPr="00BC7AED">
        <w:rPr>
          <w:rFonts w:ascii="Times New Roman" w:eastAsia="Times New Roman" w:hAnsi="Times New Roman"/>
          <w:sz w:val="24"/>
          <w:szCs w:val="24"/>
        </w:rPr>
        <w:t xml:space="preserve"> </w:t>
      </w:r>
    </w:p>
    <w:p w14:paraId="1DEFABDC" w14:textId="77777777" w:rsidR="00EB665E" w:rsidRPr="00BC7AED" w:rsidRDefault="00EB665E" w:rsidP="00EB665E">
      <w:pPr>
        <w:spacing w:after="140"/>
        <w:ind w:left="-5" w:hanging="10"/>
        <w:rPr>
          <w:rFonts w:ascii="Times New Roman" w:eastAsia="Times New Roman" w:hAnsi="Times New Roman"/>
          <w:b/>
          <w:sz w:val="24"/>
          <w:szCs w:val="24"/>
        </w:rPr>
      </w:pPr>
      <w:r w:rsidRPr="00BC7AED">
        <w:rPr>
          <w:rFonts w:ascii="Times New Roman" w:eastAsia="Times New Roman" w:hAnsi="Times New Roman"/>
          <w:sz w:val="24"/>
          <w:szCs w:val="24"/>
        </w:rPr>
        <w:t>Składając ofertę w postępowaniu prowadzonym w trybie w przetargu nieograniczonym na</w:t>
      </w:r>
      <w:r w:rsidRPr="00BC7AED">
        <w:rPr>
          <w:rFonts w:ascii="Times New Roman" w:eastAsia="Times New Roman" w:hAnsi="Times New Roman"/>
          <w:b/>
          <w:sz w:val="24"/>
          <w:szCs w:val="24"/>
        </w:rPr>
        <w:t xml:space="preserve"> </w:t>
      </w:r>
    </w:p>
    <w:p w14:paraId="66FE4666" w14:textId="77777777" w:rsidR="00A150FB" w:rsidRDefault="00EB665E" w:rsidP="000976F7">
      <w:pPr>
        <w:spacing w:after="2" w:line="377" w:lineRule="auto"/>
        <w:ind w:left="5" w:right="-5" w:hanging="10"/>
        <w:jc w:val="both"/>
        <w:rPr>
          <w:rFonts w:ascii="Times New Roman" w:eastAsia="Times New Roman" w:hAnsi="Times New Roman"/>
          <w:sz w:val="24"/>
          <w:szCs w:val="24"/>
        </w:rPr>
      </w:pPr>
      <w:r w:rsidRPr="00BC7AED">
        <w:rPr>
          <w:rFonts w:ascii="Times New Roman" w:eastAsia="Times New Roman" w:hAnsi="Times New Roman"/>
          <w:b/>
          <w:sz w:val="24"/>
          <w:szCs w:val="24"/>
        </w:rPr>
        <w:t>……………………………………………………………………………………………………………………………………………………………………………………………………</w:t>
      </w:r>
      <w:r w:rsidRPr="00BC7AED">
        <w:rPr>
          <w:rFonts w:ascii="Times New Roman" w:eastAsia="Times New Roman" w:hAnsi="Times New Roman"/>
          <w:sz w:val="24"/>
          <w:szCs w:val="24"/>
        </w:rPr>
        <w:t xml:space="preserve"> </w:t>
      </w:r>
    </w:p>
    <w:p w14:paraId="0EA0E96C" w14:textId="760AED3A" w:rsidR="00EB665E" w:rsidRPr="00BC7AED" w:rsidRDefault="00A150FB" w:rsidP="000976F7">
      <w:pPr>
        <w:spacing w:after="2" w:line="377" w:lineRule="auto"/>
        <w:ind w:left="5" w:right="-5" w:hanging="10"/>
        <w:jc w:val="both"/>
        <w:rPr>
          <w:sz w:val="24"/>
          <w:szCs w:val="24"/>
        </w:rPr>
      </w:pPr>
      <w:r>
        <w:rPr>
          <w:rFonts w:ascii="Times New Roman" w:eastAsia="Times New Roman" w:hAnsi="Times New Roman"/>
          <w:sz w:val="24"/>
          <w:szCs w:val="24"/>
        </w:rPr>
        <w:t xml:space="preserve">w </w:t>
      </w:r>
      <w:r w:rsidR="00EB665E" w:rsidRPr="00BC7AED">
        <w:rPr>
          <w:rFonts w:ascii="Times New Roman" w:eastAsia="Times New Roman" w:hAnsi="Times New Roman"/>
          <w:sz w:val="24"/>
          <w:szCs w:val="24"/>
        </w:rPr>
        <w:t>związku z zamieszczoną na stronie internetowej Zamawiając</w:t>
      </w:r>
      <w:r w:rsidR="000976F7">
        <w:rPr>
          <w:rFonts w:ascii="Times New Roman" w:eastAsia="Times New Roman" w:hAnsi="Times New Roman"/>
          <w:sz w:val="24"/>
          <w:szCs w:val="24"/>
        </w:rPr>
        <w:t>ego informacją, o której mowa w </w:t>
      </w:r>
      <w:r w:rsidR="00EB665E" w:rsidRPr="00BC7AED">
        <w:rPr>
          <w:rFonts w:ascii="Times New Roman" w:eastAsia="Times New Roman" w:hAnsi="Times New Roman"/>
          <w:sz w:val="24"/>
          <w:szCs w:val="24"/>
        </w:rPr>
        <w:t xml:space="preserve">art. 86 ust. 5 ustawy Pzp </w:t>
      </w:r>
      <w:r w:rsidR="00EB665E" w:rsidRPr="00BC7AED">
        <w:rPr>
          <w:rFonts w:ascii="Times New Roman" w:eastAsia="Times New Roman" w:hAnsi="Times New Roman"/>
          <w:b/>
          <w:sz w:val="24"/>
          <w:szCs w:val="24"/>
        </w:rPr>
        <w:t>oświadczamy, że:</w:t>
      </w:r>
      <w:r w:rsidR="00EB665E" w:rsidRPr="00BC7AED">
        <w:rPr>
          <w:rFonts w:ascii="Times New Roman" w:eastAsia="Times New Roman" w:hAnsi="Times New Roman"/>
          <w:sz w:val="24"/>
          <w:szCs w:val="24"/>
        </w:rPr>
        <w:t xml:space="preserve">  </w:t>
      </w:r>
    </w:p>
    <w:p w14:paraId="4E27872F" w14:textId="77777777" w:rsidR="00EB665E" w:rsidRPr="00BC7AED" w:rsidRDefault="00EB665E" w:rsidP="006A4A2F">
      <w:pPr>
        <w:numPr>
          <w:ilvl w:val="0"/>
          <w:numId w:val="25"/>
        </w:numPr>
        <w:spacing w:after="2" w:line="377" w:lineRule="auto"/>
        <w:ind w:hanging="360"/>
        <w:rPr>
          <w:sz w:val="24"/>
          <w:szCs w:val="24"/>
        </w:rPr>
      </w:pPr>
      <w:r w:rsidRPr="00BC7AED">
        <w:rPr>
          <w:rFonts w:ascii="Times New Roman" w:eastAsia="Times New Roman" w:hAnsi="Times New Roman"/>
          <w:b/>
          <w:sz w:val="24"/>
          <w:szCs w:val="24"/>
        </w:rPr>
        <w:t>nie należymy do tej samej grupy kapitałowej z żadnym z Wykonawców</w:t>
      </w:r>
      <w:r w:rsidRPr="00BC7AED">
        <w:rPr>
          <w:rFonts w:ascii="Times New Roman" w:eastAsia="Times New Roman" w:hAnsi="Times New Roman"/>
          <w:sz w:val="24"/>
          <w:szCs w:val="24"/>
        </w:rPr>
        <w:t xml:space="preserve">, którzy złożyli ofertę w niniejszym postępowaniu*) albo </w:t>
      </w:r>
    </w:p>
    <w:p w14:paraId="5D7A03B1" w14:textId="77777777" w:rsidR="00EB665E" w:rsidRPr="00BC7AED" w:rsidRDefault="00EB665E" w:rsidP="006A4A2F">
      <w:pPr>
        <w:numPr>
          <w:ilvl w:val="0"/>
          <w:numId w:val="25"/>
        </w:numPr>
        <w:spacing w:after="0" w:line="376" w:lineRule="auto"/>
        <w:ind w:hanging="360"/>
        <w:rPr>
          <w:sz w:val="24"/>
          <w:szCs w:val="24"/>
        </w:rPr>
      </w:pPr>
      <w:r w:rsidRPr="00BC7AED">
        <w:rPr>
          <w:rFonts w:ascii="Times New Roman" w:eastAsia="Times New Roman" w:hAnsi="Times New Roman"/>
          <w:b/>
          <w:sz w:val="24"/>
          <w:szCs w:val="24"/>
        </w:rPr>
        <w:t>należymy do tej samej grupy kapitałowej z następującymi Wykonawcami</w:t>
      </w:r>
      <w:r w:rsidR="000976F7">
        <w:rPr>
          <w:rFonts w:ascii="Times New Roman" w:eastAsia="Times New Roman" w:hAnsi="Times New Roman"/>
          <w:sz w:val="24"/>
          <w:szCs w:val="24"/>
        </w:rPr>
        <w:t>*) w </w:t>
      </w:r>
      <w:r w:rsidRPr="00BC7AED">
        <w:rPr>
          <w:rFonts w:ascii="Times New Roman" w:eastAsia="Times New Roman" w:hAnsi="Times New Roman"/>
          <w:sz w:val="24"/>
          <w:szCs w:val="24"/>
        </w:rPr>
        <w:t xml:space="preserve">rozumieniu ustawy z dnia 16.02.2007r. o ochronie konkurencji i konsumentów. </w:t>
      </w:r>
    </w:p>
    <w:p w14:paraId="2CEC938A" w14:textId="77777777" w:rsidR="00EB665E" w:rsidRPr="00BC7AED" w:rsidRDefault="00EB665E" w:rsidP="00EB665E">
      <w:pPr>
        <w:spacing w:after="0" w:line="395" w:lineRule="auto"/>
        <w:ind w:left="-5" w:hanging="10"/>
        <w:rPr>
          <w:sz w:val="24"/>
          <w:szCs w:val="24"/>
        </w:rPr>
      </w:pPr>
      <w:r w:rsidRPr="00BC7AED">
        <w:rPr>
          <w:rFonts w:ascii="Times New Roman" w:eastAsia="Times New Roman" w:hAnsi="Times New Roman"/>
          <w:sz w:val="24"/>
          <w:szCs w:val="24"/>
        </w:rPr>
        <w:t xml:space="preserve">Lista wykonawców składających ofertę w niniejszym postępowaniu, należących do tej samej grupy kapitałowej*) </w:t>
      </w:r>
    </w:p>
    <w:p w14:paraId="0AE4E0BD" w14:textId="77777777" w:rsidR="00EB665E" w:rsidRPr="00BC7AED" w:rsidRDefault="00EB665E" w:rsidP="00EB665E">
      <w:pPr>
        <w:spacing w:after="0"/>
        <w:ind w:left="-5" w:hanging="10"/>
        <w:rPr>
          <w:sz w:val="24"/>
          <w:szCs w:val="24"/>
        </w:rPr>
      </w:pPr>
      <w:r w:rsidRPr="00BC7AED">
        <w:rPr>
          <w:rFonts w:ascii="Times New Roman" w:eastAsia="Times New Roman" w:hAnsi="Times New Roman"/>
          <w:sz w:val="24"/>
          <w:szCs w:val="24"/>
        </w:rPr>
        <w:t>…………………………………………………………………………………………………</w:t>
      </w:r>
    </w:p>
    <w:p w14:paraId="098E70B4" w14:textId="77777777" w:rsidR="00EB665E" w:rsidRPr="00BC7AED" w:rsidRDefault="00EB665E" w:rsidP="00EB665E">
      <w:pPr>
        <w:spacing w:after="0"/>
        <w:ind w:left="-5" w:hanging="10"/>
        <w:rPr>
          <w:sz w:val="24"/>
          <w:szCs w:val="24"/>
        </w:rPr>
      </w:pPr>
      <w:r w:rsidRPr="00BC7AED">
        <w:rPr>
          <w:rFonts w:ascii="Times New Roman" w:eastAsia="Times New Roman" w:hAnsi="Times New Roman"/>
          <w:sz w:val="24"/>
          <w:szCs w:val="24"/>
        </w:rPr>
        <w:t>…………………………………………………………………………………………………</w:t>
      </w:r>
    </w:p>
    <w:p w14:paraId="38866C27" w14:textId="77777777" w:rsidR="00EB665E" w:rsidRPr="00BC7AED" w:rsidRDefault="00EB665E" w:rsidP="00EB665E">
      <w:pPr>
        <w:spacing w:after="0"/>
        <w:ind w:left="-5" w:hanging="10"/>
        <w:rPr>
          <w:sz w:val="24"/>
          <w:szCs w:val="24"/>
        </w:rPr>
      </w:pPr>
      <w:r w:rsidRPr="00BC7AED">
        <w:rPr>
          <w:rFonts w:ascii="Times New Roman" w:eastAsia="Times New Roman" w:hAnsi="Times New Roman"/>
          <w:sz w:val="24"/>
          <w:szCs w:val="24"/>
        </w:rPr>
        <w:t>…………………………………………………………………………………………………</w:t>
      </w:r>
    </w:p>
    <w:p w14:paraId="17EFE7F1" w14:textId="4739B052" w:rsidR="00EB665E" w:rsidRPr="00BC7AED" w:rsidRDefault="008D314A" w:rsidP="00EB665E">
      <w:pPr>
        <w:spacing w:after="38"/>
        <w:ind w:left="-29" w:right="-24"/>
        <w:rPr>
          <w:sz w:val="24"/>
          <w:szCs w:val="24"/>
        </w:rPr>
      </w:pPr>
      <w:r>
        <w:rPr>
          <w:noProof/>
          <w:sz w:val="24"/>
          <w:szCs w:val="24"/>
        </w:rPr>
        <mc:AlternateContent>
          <mc:Choice Requires="wpg">
            <w:drawing>
              <wp:inline distT="0" distB="0" distL="0" distR="0" wp14:anchorId="77A8236B" wp14:editId="1A1C3569">
                <wp:extent cx="5799455" cy="8890"/>
                <wp:effectExtent l="0" t="0" r="0" b="3810"/>
                <wp:docPr id="1"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8890"/>
                          <a:chOff x="0" y="0"/>
                          <a:chExt cx="5799709" cy="9144"/>
                        </a:xfrm>
                      </wpg:grpSpPr>
                      <wps:wsp>
                        <wps:cNvPr id="2" name="Shape 913"/>
                        <wps:cNvSpPr>
                          <a:spLocks/>
                        </wps:cNvSpPr>
                        <wps:spPr bwMode="auto">
                          <a:xfrm>
                            <a:off x="0" y="0"/>
                            <a:ext cx="5799709" cy="9144"/>
                          </a:xfrm>
                          <a:custGeom>
                            <a:avLst/>
                            <a:gdLst>
                              <a:gd name="T0" fmla="*/ 0 w 5799709"/>
                              <a:gd name="T1" fmla="*/ 0 h 9144"/>
                              <a:gd name="T2" fmla="*/ 5799709 w 5799709"/>
                              <a:gd name="T3" fmla="*/ 0 h 9144"/>
                              <a:gd name="T4" fmla="*/ 5799709 w 5799709"/>
                              <a:gd name="T5" fmla="*/ 9144 h 9144"/>
                              <a:gd name="T6" fmla="*/ 0 w 5799709"/>
                              <a:gd name="T7" fmla="*/ 9144 h 9144"/>
                              <a:gd name="T8" fmla="*/ 0 w 5799709"/>
                              <a:gd name="T9" fmla="*/ 0 h 9144"/>
                              <a:gd name="T10" fmla="*/ 0 w 5799709"/>
                              <a:gd name="T11" fmla="*/ 0 h 9144"/>
                              <a:gd name="T12" fmla="*/ 5799709 w 5799709"/>
                              <a:gd name="T13" fmla="*/ 9144 h 9144"/>
                            </a:gdLst>
                            <a:ahLst/>
                            <a:cxnLst>
                              <a:cxn ang="0">
                                <a:pos x="T0" y="T1"/>
                              </a:cxn>
                              <a:cxn ang="0">
                                <a:pos x="T2" y="T3"/>
                              </a:cxn>
                              <a:cxn ang="0">
                                <a:pos x="T4" y="T5"/>
                              </a:cxn>
                              <a:cxn ang="0">
                                <a:pos x="T6" y="T7"/>
                              </a:cxn>
                              <a:cxn ang="0">
                                <a:pos x="T8" y="T9"/>
                              </a:cxn>
                            </a:cxnLst>
                            <a:rect l="T10" t="T11" r="T12" b="T13"/>
                            <a:pathLst>
                              <a:path w="5799709" h="9144">
                                <a:moveTo>
                                  <a:pt x="0" y="0"/>
                                </a:moveTo>
                                <a:lnTo>
                                  <a:pt x="5799709" y="0"/>
                                </a:lnTo>
                                <a:lnTo>
                                  <a:pt x="579970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17A14F" id="Group 648" o:spid="_x0000_s1026" style="width:456.65pt;height:.7pt;mso-position-horizontal-relative:char;mso-position-vertical-relative:line" coordsize="579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">
                <v:shape id="Shape 913" o:spid="_x0000_s1027" style="position:absolute;width:57997;height:91;visibility:visible;mso-wrap-style:square;v-text-anchor:top" coordsize="57997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wlMQA&#10;AADaAAAADwAAAGRycy9kb3ducmV2LnhtbESPQWvCQBSE70L/w/IK3sxGDyKpq1RLoIgHjULb22v2&#10;mSzNvg3ZrcZ/7wqCx2FmvmHmy9424kydN44VjJMUBHHptOFKwfGQj2YgfEDW2DgmBVfysFy8DOaY&#10;aXfhPZ2LUIkIYZ+hgjqENpPSlzVZ9IlriaN3cp3FEGVXSd3hJcJtIydpOpUWDceFGlta11T+Ff9W&#10;Qb76/Vid9j+bYrb9Gu++aV2a3Cg1fO3f30AE6sMz/Gh/agUTuF+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B8JTEAAAA2gAAAA8AAAAAAAAAAAAAAAAAmAIAAGRycy9k&#10;b3ducmV2LnhtbFBLBQYAAAAABAAEAPUAAACJAwAAAAA=&#10;" path="m,l5799709,r,9144l,9144,,e" fillcolor="black" stroked="f" strokeweight="0">
                  <v:stroke miterlimit="83231f" joinstyle="miter"/>
                  <v:path arrowok="t" o:connecttype="custom" o:connectlocs="0,0;5799709,0;5799709,9144;0,9144;0,0" o:connectangles="0,0,0,0,0" textboxrect="0,0,5799709,9144"/>
                </v:shape>
                <w10:anchorlock/>
              </v:group>
            </w:pict>
          </mc:Fallback>
        </mc:AlternateContent>
      </w:r>
    </w:p>
    <w:p w14:paraId="69A1BEDF" w14:textId="77777777" w:rsidR="00EB665E" w:rsidRPr="000976F7" w:rsidRDefault="00EB665E" w:rsidP="00EB665E">
      <w:pPr>
        <w:spacing w:after="0" w:line="240" w:lineRule="auto"/>
        <w:ind w:left="-6" w:right="6" w:hanging="11"/>
        <w:jc w:val="both"/>
        <w:rPr>
          <w:sz w:val="20"/>
          <w:szCs w:val="20"/>
        </w:rPr>
      </w:pPr>
      <w:r w:rsidRPr="000976F7">
        <w:rPr>
          <w:rFonts w:ascii="Times New Roman" w:eastAsia="Times New Roman" w:hAnsi="Times New Roman"/>
          <w:sz w:val="20"/>
          <w:szCs w:val="20"/>
        </w:rPr>
        <w:t xml:space="preserve">Zgodnie z art. 24 ust. 11 ustawy Pzp,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1 pkt 23.  </w:t>
      </w:r>
    </w:p>
    <w:p w14:paraId="7D24654C" w14:textId="77777777" w:rsidR="000976F7" w:rsidRDefault="00EB665E" w:rsidP="00EB665E">
      <w:pPr>
        <w:spacing w:after="0" w:line="240" w:lineRule="auto"/>
        <w:ind w:left="-6" w:right="6" w:hanging="11"/>
        <w:jc w:val="both"/>
        <w:rPr>
          <w:rFonts w:ascii="Times New Roman" w:eastAsia="Times New Roman" w:hAnsi="Times New Roman"/>
          <w:sz w:val="20"/>
          <w:szCs w:val="20"/>
        </w:rPr>
      </w:pPr>
      <w:r w:rsidRPr="000976F7">
        <w:rPr>
          <w:rFonts w:ascii="Times New Roman" w:eastAsia="Times New Roman" w:hAnsi="Times New Roman"/>
          <w:sz w:val="20"/>
          <w:szCs w:val="20"/>
        </w:rPr>
        <w:t xml:space="preserve">Wraz ze złożeniem oświadczenia, wykonawca może przedstawić dowody, że powiązania z innym wykonawcą nie prowadzą do zakłócenia konkurencji w postępowaniu o udzielenie zamówienia.  </w:t>
      </w:r>
    </w:p>
    <w:p w14:paraId="784F1136" w14:textId="77777777" w:rsidR="00EB665E" w:rsidRPr="000976F7" w:rsidRDefault="00EB665E" w:rsidP="00EB665E">
      <w:pPr>
        <w:spacing w:after="0" w:line="240" w:lineRule="auto"/>
        <w:ind w:left="-6" w:right="6" w:hanging="11"/>
        <w:jc w:val="both"/>
        <w:rPr>
          <w:sz w:val="20"/>
          <w:szCs w:val="20"/>
        </w:rPr>
      </w:pPr>
      <w:r w:rsidRPr="000976F7">
        <w:rPr>
          <w:rFonts w:ascii="Times New Roman" w:eastAsia="Times New Roman" w:hAnsi="Times New Roman"/>
          <w:sz w:val="20"/>
          <w:szCs w:val="20"/>
        </w:rPr>
        <w:t xml:space="preserve">*) niepotrzebne skreślić </w:t>
      </w:r>
    </w:p>
    <w:p w14:paraId="0C544785" w14:textId="77777777" w:rsidR="00EB665E" w:rsidRPr="00BC7AED" w:rsidRDefault="00EB665E" w:rsidP="00EB665E">
      <w:pPr>
        <w:spacing w:after="16"/>
        <w:rPr>
          <w:sz w:val="24"/>
          <w:szCs w:val="24"/>
        </w:rPr>
      </w:pPr>
      <w:r w:rsidRPr="00BC7AED">
        <w:rPr>
          <w:rFonts w:ascii="Times New Roman" w:eastAsia="Times New Roman" w:hAnsi="Times New Roman"/>
          <w:sz w:val="24"/>
          <w:szCs w:val="24"/>
        </w:rPr>
        <w:t xml:space="preserve"> </w:t>
      </w:r>
    </w:p>
    <w:p w14:paraId="18487962" w14:textId="77777777" w:rsidR="00EB665E" w:rsidRPr="00BC7AED" w:rsidRDefault="00EB665E" w:rsidP="00EB665E">
      <w:pPr>
        <w:spacing w:after="0"/>
        <w:ind w:left="-5" w:hanging="10"/>
        <w:rPr>
          <w:sz w:val="24"/>
          <w:szCs w:val="24"/>
        </w:rPr>
      </w:pPr>
      <w:r w:rsidRPr="00BC7AED">
        <w:rPr>
          <w:rFonts w:ascii="Times New Roman" w:eastAsia="Times New Roman" w:hAnsi="Times New Roman"/>
          <w:sz w:val="24"/>
          <w:szCs w:val="24"/>
        </w:rPr>
        <w:t xml:space="preserve">Miejscowość ..................................., dnia .......................  </w:t>
      </w:r>
    </w:p>
    <w:p w14:paraId="2F6563B1" w14:textId="77777777" w:rsidR="00EB665E" w:rsidRPr="00BC7AED" w:rsidRDefault="00EB665E" w:rsidP="00EB665E">
      <w:pPr>
        <w:spacing w:after="0"/>
        <w:rPr>
          <w:sz w:val="24"/>
          <w:szCs w:val="24"/>
        </w:rPr>
      </w:pPr>
      <w:r w:rsidRPr="00BC7AED">
        <w:rPr>
          <w:rFonts w:ascii="Times New Roman" w:eastAsia="Times New Roman" w:hAnsi="Times New Roman"/>
          <w:sz w:val="24"/>
          <w:szCs w:val="24"/>
        </w:rPr>
        <w:t xml:space="preserve"> </w:t>
      </w:r>
    </w:p>
    <w:p w14:paraId="5FAE54E4" w14:textId="77777777" w:rsidR="00EB665E" w:rsidRPr="00BC7AED" w:rsidRDefault="00EB665E" w:rsidP="00EB665E">
      <w:pPr>
        <w:spacing w:after="8"/>
        <w:ind w:left="10" w:right="-11" w:hanging="10"/>
        <w:jc w:val="right"/>
        <w:rPr>
          <w:sz w:val="24"/>
          <w:szCs w:val="24"/>
        </w:rPr>
      </w:pPr>
      <w:r w:rsidRPr="00BC7AED">
        <w:rPr>
          <w:rFonts w:ascii="Times New Roman" w:eastAsia="Times New Roman" w:hAnsi="Times New Roman"/>
          <w:sz w:val="24"/>
          <w:szCs w:val="24"/>
        </w:rPr>
        <w:t xml:space="preserve">.................................................................................................... </w:t>
      </w:r>
    </w:p>
    <w:p w14:paraId="3DFB95A1" w14:textId="77777777" w:rsidR="00BB5ADC" w:rsidRPr="000976F7" w:rsidRDefault="00EB665E" w:rsidP="000976F7">
      <w:pPr>
        <w:spacing w:after="8"/>
        <w:ind w:left="10" w:right="-11" w:hanging="10"/>
        <w:jc w:val="right"/>
        <w:rPr>
          <w:i/>
          <w:sz w:val="20"/>
          <w:szCs w:val="20"/>
        </w:rPr>
      </w:pPr>
      <w:r w:rsidRPr="000976F7">
        <w:rPr>
          <w:rFonts w:ascii="Times New Roman" w:eastAsia="Times New Roman" w:hAnsi="Times New Roman"/>
          <w:i/>
          <w:sz w:val="20"/>
          <w:szCs w:val="20"/>
        </w:rPr>
        <w:t>podpis osoby upoważnionej / osób upoważnionych do reprezentowania Wykonawcy</w:t>
      </w:r>
      <w:r w:rsidRPr="000976F7">
        <w:rPr>
          <w:i/>
          <w:sz w:val="20"/>
          <w:szCs w:val="20"/>
        </w:rPr>
        <w:t xml:space="preserve"> </w:t>
      </w:r>
    </w:p>
    <w:sectPr w:rsidR="00BB5ADC" w:rsidRPr="000976F7" w:rsidSect="0096371C">
      <w:pgSz w:w="11906" w:h="16838"/>
      <w:pgMar w:top="964" w:right="107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79760" w14:textId="77777777" w:rsidR="00134992" w:rsidRDefault="00134992" w:rsidP="004F52C3">
      <w:pPr>
        <w:spacing w:after="0" w:line="240" w:lineRule="auto"/>
      </w:pPr>
      <w:r>
        <w:separator/>
      </w:r>
    </w:p>
  </w:endnote>
  <w:endnote w:type="continuationSeparator" w:id="0">
    <w:p w14:paraId="4F2E7F3B" w14:textId="77777777" w:rsidR="00134992" w:rsidRDefault="00134992" w:rsidP="004F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9F0A4" w14:textId="77777777" w:rsidR="00134992" w:rsidRPr="00A1209A" w:rsidRDefault="00134992">
    <w:pPr>
      <w:pStyle w:val="Stopka"/>
      <w:jc w:val="right"/>
      <w:rPr>
        <w:rFonts w:ascii="Times New Roman" w:hAnsi="Times New Roman"/>
        <w:sz w:val="20"/>
        <w:szCs w:val="20"/>
      </w:rPr>
    </w:pPr>
    <w:r w:rsidRPr="00A1209A">
      <w:rPr>
        <w:rFonts w:ascii="Times New Roman" w:hAnsi="Times New Roman"/>
        <w:sz w:val="20"/>
        <w:szCs w:val="20"/>
      </w:rPr>
      <w:fldChar w:fldCharType="begin"/>
    </w:r>
    <w:r w:rsidRPr="00A1209A">
      <w:rPr>
        <w:rFonts w:ascii="Times New Roman" w:hAnsi="Times New Roman"/>
        <w:sz w:val="20"/>
        <w:szCs w:val="20"/>
      </w:rPr>
      <w:instrText>PAGE   \* MERGEFORMAT</w:instrText>
    </w:r>
    <w:r w:rsidRPr="00A1209A">
      <w:rPr>
        <w:rFonts w:ascii="Times New Roman" w:hAnsi="Times New Roman"/>
        <w:sz w:val="20"/>
        <w:szCs w:val="20"/>
      </w:rPr>
      <w:fldChar w:fldCharType="separate"/>
    </w:r>
    <w:r w:rsidR="005E4D9C">
      <w:rPr>
        <w:rFonts w:ascii="Times New Roman" w:hAnsi="Times New Roman"/>
        <w:noProof/>
        <w:sz w:val="20"/>
        <w:szCs w:val="20"/>
      </w:rPr>
      <w:t>1</w:t>
    </w:r>
    <w:r w:rsidRPr="00A1209A">
      <w:rPr>
        <w:rFonts w:ascii="Times New Roman" w:hAnsi="Times New Roman"/>
        <w:sz w:val="20"/>
        <w:szCs w:val="20"/>
      </w:rPr>
      <w:fldChar w:fldCharType="end"/>
    </w:r>
  </w:p>
  <w:p w14:paraId="7A51C1C1" w14:textId="77777777" w:rsidR="00134992" w:rsidRDefault="001349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C8AFE" w14:textId="77777777" w:rsidR="00134992" w:rsidRDefault="00134992" w:rsidP="004F52C3">
      <w:pPr>
        <w:spacing w:after="0" w:line="240" w:lineRule="auto"/>
      </w:pPr>
      <w:r>
        <w:separator/>
      </w:r>
    </w:p>
  </w:footnote>
  <w:footnote w:type="continuationSeparator" w:id="0">
    <w:p w14:paraId="111DA462" w14:textId="77777777" w:rsidR="00134992" w:rsidRDefault="00134992" w:rsidP="004F5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87685B"/>
    <w:multiLevelType w:val="hybridMultilevel"/>
    <w:tmpl w:val="9EC4468E"/>
    <w:lvl w:ilvl="0" w:tplc="8E12F5CC">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25EBB"/>
    <w:multiLevelType w:val="hybridMultilevel"/>
    <w:tmpl w:val="77BC07BE"/>
    <w:lvl w:ilvl="0" w:tplc="8E12F5C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300" w:hanging="360"/>
      </w:pPr>
    </w:lvl>
    <w:lvl w:ilvl="2" w:tplc="0415001B" w:tentative="1">
      <w:start w:val="1"/>
      <w:numFmt w:val="lowerRoman"/>
      <w:lvlText w:val="%3."/>
      <w:lvlJc w:val="right"/>
      <w:pPr>
        <w:ind w:left="1020" w:hanging="180"/>
      </w:pPr>
    </w:lvl>
    <w:lvl w:ilvl="3" w:tplc="0415000F" w:tentative="1">
      <w:start w:val="1"/>
      <w:numFmt w:val="decimal"/>
      <w:lvlText w:val="%4."/>
      <w:lvlJc w:val="left"/>
      <w:pPr>
        <w:ind w:left="1740" w:hanging="360"/>
      </w:pPr>
    </w:lvl>
    <w:lvl w:ilvl="4" w:tplc="04150019" w:tentative="1">
      <w:start w:val="1"/>
      <w:numFmt w:val="lowerLetter"/>
      <w:lvlText w:val="%5."/>
      <w:lvlJc w:val="left"/>
      <w:pPr>
        <w:ind w:left="2460" w:hanging="360"/>
      </w:pPr>
    </w:lvl>
    <w:lvl w:ilvl="5" w:tplc="0415001B" w:tentative="1">
      <w:start w:val="1"/>
      <w:numFmt w:val="lowerRoman"/>
      <w:lvlText w:val="%6."/>
      <w:lvlJc w:val="right"/>
      <w:pPr>
        <w:ind w:left="3180" w:hanging="180"/>
      </w:pPr>
    </w:lvl>
    <w:lvl w:ilvl="6" w:tplc="0415000F" w:tentative="1">
      <w:start w:val="1"/>
      <w:numFmt w:val="decimal"/>
      <w:lvlText w:val="%7."/>
      <w:lvlJc w:val="left"/>
      <w:pPr>
        <w:ind w:left="3900" w:hanging="360"/>
      </w:pPr>
    </w:lvl>
    <w:lvl w:ilvl="7" w:tplc="04150019" w:tentative="1">
      <w:start w:val="1"/>
      <w:numFmt w:val="lowerLetter"/>
      <w:lvlText w:val="%8."/>
      <w:lvlJc w:val="left"/>
      <w:pPr>
        <w:ind w:left="4620" w:hanging="360"/>
      </w:pPr>
    </w:lvl>
    <w:lvl w:ilvl="8" w:tplc="0415001B" w:tentative="1">
      <w:start w:val="1"/>
      <w:numFmt w:val="lowerRoman"/>
      <w:lvlText w:val="%9."/>
      <w:lvlJc w:val="right"/>
      <w:pPr>
        <w:ind w:left="5340" w:hanging="180"/>
      </w:pPr>
    </w:lvl>
  </w:abstractNum>
  <w:abstractNum w:abstractNumId="3" w15:restartNumberingAfterBreak="0">
    <w:nsid w:val="038A7B30"/>
    <w:multiLevelType w:val="hybridMultilevel"/>
    <w:tmpl w:val="58263F8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44509D7"/>
    <w:multiLevelType w:val="hybridMultilevel"/>
    <w:tmpl w:val="BE64921C"/>
    <w:lvl w:ilvl="0" w:tplc="E58A8D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A7F57"/>
    <w:multiLevelType w:val="hybridMultilevel"/>
    <w:tmpl w:val="EC8437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7086522"/>
    <w:multiLevelType w:val="multilevel"/>
    <w:tmpl w:val="4880AE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823650F"/>
    <w:multiLevelType w:val="hybridMultilevel"/>
    <w:tmpl w:val="8B0A8232"/>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0B7B257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0E295B0D"/>
    <w:multiLevelType w:val="hybridMultilevel"/>
    <w:tmpl w:val="A464065E"/>
    <w:lvl w:ilvl="0" w:tplc="A7528EDE">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4E18FE">
      <w:start w:val="1"/>
      <w:numFmt w:val="bullet"/>
      <w:lvlText w:val="o"/>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A072F0">
      <w:start w:val="1"/>
      <w:numFmt w:val="bullet"/>
      <w:lvlText w:val="▪"/>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CB38C">
      <w:start w:val="1"/>
      <w:numFmt w:val="bullet"/>
      <w:lvlText w:val="•"/>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D467D0">
      <w:start w:val="1"/>
      <w:numFmt w:val="bullet"/>
      <w:lvlText w:val="o"/>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46B154">
      <w:start w:val="1"/>
      <w:numFmt w:val="bullet"/>
      <w:lvlText w:val="▪"/>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D0C978">
      <w:start w:val="1"/>
      <w:numFmt w:val="bullet"/>
      <w:lvlText w:val="•"/>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6E0608">
      <w:start w:val="1"/>
      <w:numFmt w:val="bullet"/>
      <w:lvlText w:val="o"/>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F0CF52">
      <w:start w:val="1"/>
      <w:numFmt w:val="bullet"/>
      <w:lvlText w:val="▪"/>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FC6570A"/>
    <w:multiLevelType w:val="hybridMultilevel"/>
    <w:tmpl w:val="A0DEE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7B47C6"/>
    <w:multiLevelType w:val="hybridMultilevel"/>
    <w:tmpl w:val="E4CE5A12"/>
    <w:lvl w:ilvl="0" w:tplc="04150001">
      <w:start w:val="1"/>
      <w:numFmt w:val="bullet"/>
      <w:lvlText w:val=""/>
      <w:lvlJc w:val="left"/>
      <w:pPr>
        <w:ind w:left="567" w:hanging="207"/>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B30FFA"/>
    <w:multiLevelType w:val="hybridMultilevel"/>
    <w:tmpl w:val="D210535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960C97"/>
    <w:multiLevelType w:val="hybridMultilevel"/>
    <w:tmpl w:val="E9644946"/>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723465A"/>
    <w:multiLevelType w:val="hybridMultilevel"/>
    <w:tmpl w:val="565A508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9870533"/>
    <w:multiLevelType w:val="hybridMultilevel"/>
    <w:tmpl w:val="61FEDFA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1E851EA0"/>
    <w:multiLevelType w:val="hybridMultilevel"/>
    <w:tmpl w:val="AEA0E5FC"/>
    <w:lvl w:ilvl="0" w:tplc="04150013">
      <w:start w:val="1"/>
      <w:numFmt w:val="upperRoman"/>
      <w:lvlText w:val="%1."/>
      <w:lvlJc w:val="right"/>
      <w:pPr>
        <w:ind w:left="360" w:hanging="360"/>
      </w:pPr>
    </w:lvl>
    <w:lvl w:ilvl="1" w:tplc="04150001">
      <w:start w:val="1"/>
      <w:numFmt w:val="bullet"/>
      <w:lvlText w:val=""/>
      <w:lvlJc w:val="left"/>
      <w:pPr>
        <w:ind w:left="1211"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EF83BBE"/>
    <w:multiLevelType w:val="hybridMultilevel"/>
    <w:tmpl w:val="77080F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C6247D"/>
    <w:multiLevelType w:val="hybridMultilevel"/>
    <w:tmpl w:val="B6042B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10E56D8"/>
    <w:multiLevelType w:val="singleLevel"/>
    <w:tmpl w:val="5E70668E"/>
    <w:lvl w:ilvl="0">
      <w:start w:val="1"/>
      <w:numFmt w:val="decimal"/>
      <w:lvlText w:val="%1."/>
      <w:lvlJc w:val="left"/>
      <w:pPr>
        <w:tabs>
          <w:tab w:val="num" w:pos="360"/>
        </w:tabs>
        <w:ind w:left="360" w:hanging="360"/>
      </w:pPr>
      <w:rPr>
        <w:rFonts w:hint="default"/>
        <w:i w:val="0"/>
      </w:r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3E11B58"/>
    <w:multiLevelType w:val="hybridMultilevel"/>
    <w:tmpl w:val="89F065C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279B2371"/>
    <w:multiLevelType w:val="multilevel"/>
    <w:tmpl w:val="B7826F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28B56EDB"/>
    <w:multiLevelType w:val="hybridMultilevel"/>
    <w:tmpl w:val="17E4E85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A3563A2"/>
    <w:multiLevelType w:val="hybridMultilevel"/>
    <w:tmpl w:val="7E1437F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FDF3409"/>
    <w:multiLevelType w:val="multilevel"/>
    <w:tmpl w:val="E5A224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32CA399A"/>
    <w:multiLevelType w:val="hybridMultilevel"/>
    <w:tmpl w:val="7D546F46"/>
    <w:lvl w:ilvl="0" w:tplc="8E12F5C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955D96"/>
    <w:multiLevelType w:val="hybridMultilevel"/>
    <w:tmpl w:val="7904F458"/>
    <w:lvl w:ilvl="0" w:tplc="82880A40">
      <w:start w:val="2"/>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9EA7672"/>
    <w:multiLevelType w:val="hybridMultilevel"/>
    <w:tmpl w:val="867A9892"/>
    <w:lvl w:ilvl="0" w:tplc="681EA950">
      <w:start w:val="1"/>
      <w:numFmt w:val="decimal"/>
      <w:lvlText w:val="%1."/>
      <w:lvlJc w:val="left"/>
      <w:pPr>
        <w:tabs>
          <w:tab w:val="num" w:pos="720"/>
        </w:tabs>
        <w:ind w:left="720" w:hanging="360"/>
      </w:pPr>
      <w:rPr>
        <w:rFonts w:hint="default"/>
      </w:rPr>
    </w:lvl>
    <w:lvl w:ilvl="1" w:tplc="FAF40D16">
      <w:start w:val="1"/>
      <w:numFmt w:val="decimal"/>
      <w:lvlText w:val="%2)"/>
      <w:lvlJc w:val="left"/>
      <w:pPr>
        <w:tabs>
          <w:tab w:val="num" w:pos="720"/>
        </w:tabs>
        <w:ind w:left="720" w:hanging="360"/>
      </w:pPr>
      <w:rPr>
        <w:rFonts w:hint="default"/>
      </w:rPr>
    </w:lvl>
    <w:lvl w:ilvl="2" w:tplc="0415001B">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81983284">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B706B8B"/>
    <w:multiLevelType w:val="hybridMultilevel"/>
    <w:tmpl w:val="E97E22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E906658"/>
    <w:multiLevelType w:val="hybridMultilevel"/>
    <w:tmpl w:val="AEDA5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15:restartNumberingAfterBreak="0">
    <w:nsid w:val="453A7A95"/>
    <w:multiLevelType w:val="hybridMultilevel"/>
    <w:tmpl w:val="AD88C8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E47F63"/>
    <w:multiLevelType w:val="hybridMultilevel"/>
    <w:tmpl w:val="4ABA1F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532459"/>
    <w:multiLevelType w:val="hybridMultilevel"/>
    <w:tmpl w:val="3A923FB4"/>
    <w:lvl w:ilvl="0" w:tplc="A7528ED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172F86"/>
    <w:multiLevelType w:val="hybridMultilevel"/>
    <w:tmpl w:val="AFE43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6A4D21"/>
    <w:multiLevelType w:val="hybridMultilevel"/>
    <w:tmpl w:val="3C529C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EB551A"/>
    <w:multiLevelType w:val="hybridMultilevel"/>
    <w:tmpl w:val="D0AC00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5DCB6D29"/>
    <w:multiLevelType w:val="multilevel"/>
    <w:tmpl w:val="A588C24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5F4D5046"/>
    <w:multiLevelType w:val="multilevel"/>
    <w:tmpl w:val="FC34DC5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134513C"/>
    <w:multiLevelType w:val="hybridMultilevel"/>
    <w:tmpl w:val="6E901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DB5148D"/>
    <w:multiLevelType w:val="hybridMultilevel"/>
    <w:tmpl w:val="14904920"/>
    <w:lvl w:ilvl="0" w:tplc="04150001">
      <w:start w:val="1"/>
      <w:numFmt w:val="bullet"/>
      <w:lvlText w:val=""/>
      <w:lvlJc w:val="left"/>
      <w:pPr>
        <w:ind w:left="720" w:hanging="360"/>
      </w:pPr>
      <w:rPr>
        <w:rFonts w:ascii="Symbol" w:hAnsi="Symbol" w:hint="default"/>
      </w:rPr>
    </w:lvl>
    <w:lvl w:ilvl="1" w:tplc="AA16B44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D60A82"/>
    <w:multiLevelType w:val="multilevel"/>
    <w:tmpl w:val="4482B6BA"/>
    <w:lvl w:ilvl="0">
      <w:start w:val="1"/>
      <w:numFmt w:val="decimal"/>
      <w:lvlText w:val="%1."/>
      <w:lvlJc w:val="left"/>
      <w:pPr>
        <w:ind w:left="644" w:hanging="360"/>
      </w:pPr>
      <w:rPr>
        <w:rFonts w:ascii="Times New Roman" w:eastAsia="Calibri" w:hAnsi="Times New Roman" w:cs="Times New Roman"/>
      </w:r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4" w15:restartNumberingAfterBreak="0">
    <w:nsid w:val="70C76035"/>
    <w:multiLevelType w:val="hybridMultilevel"/>
    <w:tmpl w:val="C2A25EA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5064AA6"/>
    <w:multiLevelType w:val="multilevel"/>
    <w:tmpl w:val="ED80FFCE"/>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46" w15:restartNumberingAfterBreak="0">
    <w:nsid w:val="76AA37AB"/>
    <w:multiLevelType w:val="hybridMultilevel"/>
    <w:tmpl w:val="5614BA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7E83FEC"/>
    <w:multiLevelType w:val="multilevel"/>
    <w:tmpl w:val="D4A09550"/>
    <w:lvl w:ilvl="0">
      <w:start w:val="3"/>
      <w:numFmt w:val="decimal"/>
      <w:lvlText w:val="%1."/>
      <w:lvlJc w:val="left"/>
      <w:pPr>
        <w:ind w:left="360" w:hanging="360"/>
      </w:pPr>
      <w:rPr>
        <w:rFonts w:hint="default"/>
        <w:b w:val="0"/>
      </w:rPr>
    </w:lvl>
    <w:lvl w:ilvl="1">
      <w:start w:val="1"/>
      <w:numFmt w:val="decimal"/>
      <w:lvlText w:val="%1.%2."/>
      <w:lvlJc w:val="left"/>
      <w:pPr>
        <w:ind w:left="426" w:hanging="360"/>
      </w:pPr>
      <w:rPr>
        <w:rFonts w:hint="default"/>
        <w:b w:val="0"/>
      </w:rPr>
    </w:lvl>
    <w:lvl w:ilvl="2">
      <w:start w:val="1"/>
      <w:numFmt w:val="decimal"/>
      <w:lvlText w:val="%1.%2.%3."/>
      <w:lvlJc w:val="left"/>
      <w:pPr>
        <w:ind w:left="852" w:hanging="720"/>
      </w:pPr>
      <w:rPr>
        <w:rFonts w:hint="default"/>
        <w:b/>
      </w:rPr>
    </w:lvl>
    <w:lvl w:ilvl="3">
      <w:start w:val="1"/>
      <w:numFmt w:val="decimal"/>
      <w:lvlText w:val="%1.%2.%3.%4."/>
      <w:lvlJc w:val="left"/>
      <w:pPr>
        <w:ind w:left="918" w:hanging="720"/>
      </w:pPr>
      <w:rPr>
        <w:rFonts w:hint="default"/>
        <w:b/>
      </w:rPr>
    </w:lvl>
    <w:lvl w:ilvl="4">
      <w:start w:val="1"/>
      <w:numFmt w:val="decimal"/>
      <w:lvlText w:val="%1.%2.%3.%4.%5."/>
      <w:lvlJc w:val="left"/>
      <w:pPr>
        <w:ind w:left="1344" w:hanging="1080"/>
      </w:pPr>
      <w:rPr>
        <w:rFonts w:hint="default"/>
        <w:b/>
      </w:rPr>
    </w:lvl>
    <w:lvl w:ilvl="5">
      <w:start w:val="1"/>
      <w:numFmt w:val="decimal"/>
      <w:lvlText w:val="%1.%2.%3.%4.%5.%6."/>
      <w:lvlJc w:val="left"/>
      <w:pPr>
        <w:ind w:left="1410" w:hanging="1080"/>
      </w:pPr>
      <w:rPr>
        <w:rFonts w:hint="default"/>
        <w:b/>
      </w:rPr>
    </w:lvl>
    <w:lvl w:ilvl="6">
      <w:start w:val="1"/>
      <w:numFmt w:val="decimal"/>
      <w:lvlText w:val="%1.%2.%3.%4.%5.%6.%7."/>
      <w:lvlJc w:val="left"/>
      <w:pPr>
        <w:ind w:left="1836" w:hanging="1440"/>
      </w:pPr>
      <w:rPr>
        <w:rFonts w:hint="default"/>
        <w:b/>
      </w:rPr>
    </w:lvl>
    <w:lvl w:ilvl="7">
      <w:start w:val="1"/>
      <w:numFmt w:val="decimal"/>
      <w:lvlText w:val="%1.%2.%3.%4.%5.%6.%7.%8."/>
      <w:lvlJc w:val="left"/>
      <w:pPr>
        <w:ind w:left="1902" w:hanging="1440"/>
      </w:pPr>
      <w:rPr>
        <w:rFonts w:hint="default"/>
        <w:b/>
      </w:rPr>
    </w:lvl>
    <w:lvl w:ilvl="8">
      <w:start w:val="1"/>
      <w:numFmt w:val="decimal"/>
      <w:lvlText w:val="%1.%2.%3.%4.%5.%6.%7.%8.%9."/>
      <w:lvlJc w:val="left"/>
      <w:pPr>
        <w:ind w:left="2328" w:hanging="1800"/>
      </w:pPr>
      <w:rPr>
        <w:rFonts w:hint="default"/>
        <w:b/>
      </w:rPr>
    </w:lvl>
  </w:abstractNum>
  <w:abstractNum w:abstractNumId="48" w15:restartNumberingAfterBreak="0">
    <w:nsid w:val="7CF21F70"/>
    <w:multiLevelType w:val="hybridMultilevel"/>
    <w:tmpl w:val="A59E1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590393"/>
    <w:multiLevelType w:val="hybridMultilevel"/>
    <w:tmpl w:val="9B466FC6"/>
    <w:lvl w:ilvl="0" w:tplc="81F4E29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7DAE5BAA"/>
    <w:multiLevelType w:val="hybridMultilevel"/>
    <w:tmpl w:val="8330534A"/>
    <w:lvl w:ilvl="0" w:tplc="CB5628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BE789A"/>
    <w:multiLevelType w:val="hybridMultilevel"/>
    <w:tmpl w:val="EAA41BCC"/>
    <w:lvl w:ilvl="0" w:tplc="8E12F5C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21"/>
  </w:num>
  <w:num w:numId="3">
    <w:abstractNumId w:val="43"/>
  </w:num>
  <w:num w:numId="4">
    <w:abstractNumId w:val="30"/>
  </w:num>
  <w:num w:numId="5">
    <w:abstractNumId w:val="44"/>
  </w:num>
  <w:num w:numId="6">
    <w:abstractNumId w:val="12"/>
  </w:num>
  <w:num w:numId="7">
    <w:abstractNumId w:val="11"/>
  </w:num>
  <w:num w:numId="8">
    <w:abstractNumId w:val="26"/>
  </w:num>
  <w:num w:numId="9">
    <w:abstractNumId w:val="51"/>
  </w:num>
  <w:num w:numId="10">
    <w:abstractNumId w:val="2"/>
  </w:num>
  <w:num w:numId="11">
    <w:abstractNumId w:val="37"/>
  </w:num>
  <w:num w:numId="12">
    <w:abstractNumId w:val="1"/>
  </w:num>
  <w:num w:numId="13">
    <w:abstractNumId w:val="42"/>
  </w:num>
  <w:num w:numId="14">
    <w:abstractNumId w:val="32"/>
  </w:num>
  <w:num w:numId="15">
    <w:abstractNumId w:val="24"/>
  </w:num>
  <w:num w:numId="16">
    <w:abstractNumId w:val="33"/>
  </w:num>
  <w:num w:numId="17">
    <w:abstractNumId w:val="46"/>
  </w:num>
  <w:num w:numId="18">
    <w:abstractNumId w:val="15"/>
  </w:num>
  <w:num w:numId="19">
    <w:abstractNumId w:val="5"/>
  </w:num>
  <w:num w:numId="20">
    <w:abstractNumId w:val="29"/>
  </w:num>
  <w:num w:numId="21">
    <w:abstractNumId w:val="41"/>
  </w:num>
  <w:num w:numId="22">
    <w:abstractNumId w:val="48"/>
  </w:num>
  <w:num w:numId="23">
    <w:abstractNumId w:val="49"/>
  </w:num>
  <w:num w:numId="24">
    <w:abstractNumId w:val="13"/>
  </w:num>
  <w:num w:numId="25">
    <w:abstractNumId w:val="9"/>
  </w:num>
  <w:num w:numId="26">
    <w:abstractNumId w:val="35"/>
  </w:num>
  <w:num w:numId="27">
    <w:abstractNumId w:val="10"/>
  </w:num>
  <w:num w:numId="28">
    <w:abstractNumId w:val="28"/>
  </w:num>
  <w:num w:numId="29">
    <w:abstractNumId w:val="40"/>
  </w:num>
  <w:num w:numId="30">
    <w:abstractNumId w:val="17"/>
  </w:num>
  <w:num w:numId="31">
    <w:abstractNumId w:val="14"/>
  </w:num>
  <w:num w:numId="32">
    <w:abstractNumId w:val="38"/>
    <w:lvlOverride w:ilvl="0">
      <w:startOverride w:val="1"/>
    </w:lvlOverride>
  </w:num>
  <w:num w:numId="33">
    <w:abstractNumId w:val="31"/>
    <w:lvlOverride w:ilvl="0">
      <w:startOverride w:val="1"/>
    </w:lvlOverride>
  </w:num>
  <w:num w:numId="34">
    <w:abstractNumId w:val="20"/>
  </w:num>
  <w:num w:numId="35">
    <w:abstractNumId w:val="23"/>
  </w:num>
  <w:num w:numId="36">
    <w:abstractNumId w:val="47"/>
  </w:num>
  <w:num w:numId="37">
    <w:abstractNumId w:val="3"/>
  </w:num>
  <w:num w:numId="38">
    <w:abstractNumId w:val="36"/>
  </w:num>
  <w:num w:numId="39">
    <w:abstractNumId w:val="22"/>
  </w:num>
  <w:num w:numId="40">
    <w:abstractNumId w:val="1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45"/>
  </w:num>
  <w:num w:numId="44">
    <w:abstractNumId w:val="6"/>
  </w:num>
  <w:num w:numId="45">
    <w:abstractNumId w:val="8"/>
    <w:lvlOverride w:ilvl="0">
      <w:startOverride w:val="1"/>
    </w:lvlOverride>
  </w:num>
  <w:num w:numId="46">
    <w:abstractNumId w:val="27"/>
  </w:num>
  <w:num w:numId="47">
    <w:abstractNumId w:val="7"/>
  </w:num>
  <w:num w:numId="48">
    <w:abstractNumId w:val="50"/>
  </w:num>
  <w:num w:numId="49">
    <w:abstractNumId w:val="0"/>
    <w:lvlOverride w:ilvl="0">
      <w:lvl w:ilvl="0">
        <w:numFmt w:val="bullet"/>
        <w:lvlText w:val=""/>
        <w:legacy w:legacy="1" w:legacySpace="0" w:legacyIndent="283"/>
        <w:lvlJc w:val="left"/>
        <w:pPr>
          <w:ind w:left="283" w:hanging="283"/>
        </w:pPr>
        <w:rPr>
          <w:rFonts w:ascii="Symbol" w:hAnsi="Symbol" w:hint="default"/>
        </w:rPr>
      </w:lvl>
    </w:lvlOverride>
  </w:num>
  <w:num w:numId="50">
    <w:abstractNumId w:val="18"/>
  </w:num>
  <w:num w:numId="51">
    <w:abstractNumId w:val="34"/>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84"/>
    <w:rsid w:val="00001C6B"/>
    <w:rsid w:val="00001DCA"/>
    <w:rsid w:val="0000339A"/>
    <w:rsid w:val="000052B0"/>
    <w:rsid w:val="00005B13"/>
    <w:rsid w:val="00011124"/>
    <w:rsid w:val="00011178"/>
    <w:rsid w:val="0001229B"/>
    <w:rsid w:val="000128D9"/>
    <w:rsid w:val="00015451"/>
    <w:rsid w:val="000171F3"/>
    <w:rsid w:val="0002023D"/>
    <w:rsid w:val="00023856"/>
    <w:rsid w:val="00024B04"/>
    <w:rsid w:val="0002790B"/>
    <w:rsid w:val="00035E39"/>
    <w:rsid w:val="000404E8"/>
    <w:rsid w:val="00042845"/>
    <w:rsid w:val="00043E07"/>
    <w:rsid w:val="00043F8F"/>
    <w:rsid w:val="00045503"/>
    <w:rsid w:val="000462AF"/>
    <w:rsid w:val="00047291"/>
    <w:rsid w:val="00051C8C"/>
    <w:rsid w:val="0005254A"/>
    <w:rsid w:val="0005523A"/>
    <w:rsid w:val="000556AB"/>
    <w:rsid w:val="00057C31"/>
    <w:rsid w:val="00061717"/>
    <w:rsid w:val="000629AC"/>
    <w:rsid w:val="00063230"/>
    <w:rsid w:val="0006627F"/>
    <w:rsid w:val="00066EBD"/>
    <w:rsid w:val="00072EAF"/>
    <w:rsid w:val="00074D19"/>
    <w:rsid w:val="00076E0D"/>
    <w:rsid w:val="00080ECD"/>
    <w:rsid w:val="00082751"/>
    <w:rsid w:val="00087EE0"/>
    <w:rsid w:val="00090827"/>
    <w:rsid w:val="00090B4D"/>
    <w:rsid w:val="000916B6"/>
    <w:rsid w:val="00093050"/>
    <w:rsid w:val="000976F7"/>
    <w:rsid w:val="000A1541"/>
    <w:rsid w:val="000A21D2"/>
    <w:rsid w:val="000B12AC"/>
    <w:rsid w:val="000B2137"/>
    <w:rsid w:val="000B6394"/>
    <w:rsid w:val="000B7A76"/>
    <w:rsid w:val="000C1BBE"/>
    <w:rsid w:val="000D0A66"/>
    <w:rsid w:val="000D209C"/>
    <w:rsid w:val="000D48AC"/>
    <w:rsid w:val="000D793A"/>
    <w:rsid w:val="000E1312"/>
    <w:rsid w:val="000E1694"/>
    <w:rsid w:val="000E1AE2"/>
    <w:rsid w:val="000E2B99"/>
    <w:rsid w:val="000E4DAC"/>
    <w:rsid w:val="000E5750"/>
    <w:rsid w:val="000E5DCF"/>
    <w:rsid w:val="000E73CA"/>
    <w:rsid w:val="000E7415"/>
    <w:rsid w:val="000E7D60"/>
    <w:rsid w:val="000F2F8E"/>
    <w:rsid w:val="000F5658"/>
    <w:rsid w:val="000F7F52"/>
    <w:rsid w:val="00101CDD"/>
    <w:rsid w:val="00103664"/>
    <w:rsid w:val="0010463A"/>
    <w:rsid w:val="0011153C"/>
    <w:rsid w:val="00113CB8"/>
    <w:rsid w:val="0011407B"/>
    <w:rsid w:val="0011621D"/>
    <w:rsid w:val="001219F8"/>
    <w:rsid w:val="00127D70"/>
    <w:rsid w:val="00134992"/>
    <w:rsid w:val="0013533B"/>
    <w:rsid w:val="00135394"/>
    <w:rsid w:val="001438B4"/>
    <w:rsid w:val="00147640"/>
    <w:rsid w:val="00151510"/>
    <w:rsid w:val="00152DAB"/>
    <w:rsid w:val="00153368"/>
    <w:rsid w:val="0015402C"/>
    <w:rsid w:val="00155588"/>
    <w:rsid w:val="00161D22"/>
    <w:rsid w:val="001647D3"/>
    <w:rsid w:val="00165717"/>
    <w:rsid w:val="001663BF"/>
    <w:rsid w:val="00167AF5"/>
    <w:rsid w:val="00171D19"/>
    <w:rsid w:val="001720A1"/>
    <w:rsid w:val="0017347A"/>
    <w:rsid w:val="00175DCB"/>
    <w:rsid w:val="001770D6"/>
    <w:rsid w:val="00177140"/>
    <w:rsid w:val="001776F0"/>
    <w:rsid w:val="00180A49"/>
    <w:rsid w:val="00181422"/>
    <w:rsid w:val="00181C2B"/>
    <w:rsid w:val="001858AB"/>
    <w:rsid w:val="00185FAD"/>
    <w:rsid w:val="00187446"/>
    <w:rsid w:val="00187A33"/>
    <w:rsid w:val="00187DD1"/>
    <w:rsid w:val="00194502"/>
    <w:rsid w:val="00194761"/>
    <w:rsid w:val="001A0B78"/>
    <w:rsid w:val="001A1239"/>
    <w:rsid w:val="001A14C8"/>
    <w:rsid w:val="001A2FB0"/>
    <w:rsid w:val="001A4AF1"/>
    <w:rsid w:val="001A598F"/>
    <w:rsid w:val="001A6907"/>
    <w:rsid w:val="001A6ADB"/>
    <w:rsid w:val="001B2940"/>
    <w:rsid w:val="001B2D47"/>
    <w:rsid w:val="001B39B8"/>
    <w:rsid w:val="001B4AB1"/>
    <w:rsid w:val="001B68D3"/>
    <w:rsid w:val="001B6FCE"/>
    <w:rsid w:val="001C2BE9"/>
    <w:rsid w:val="001C2E58"/>
    <w:rsid w:val="001C41AF"/>
    <w:rsid w:val="001C4EE9"/>
    <w:rsid w:val="001C621E"/>
    <w:rsid w:val="001C7389"/>
    <w:rsid w:val="001D7341"/>
    <w:rsid w:val="001E0821"/>
    <w:rsid w:val="001E1840"/>
    <w:rsid w:val="001E1AE2"/>
    <w:rsid w:val="001E4CD8"/>
    <w:rsid w:val="001E5BB4"/>
    <w:rsid w:val="001E6965"/>
    <w:rsid w:val="001E722B"/>
    <w:rsid w:val="001F6101"/>
    <w:rsid w:val="001F62FE"/>
    <w:rsid w:val="001F6544"/>
    <w:rsid w:val="001F6CD9"/>
    <w:rsid w:val="001F7949"/>
    <w:rsid w:val="001F7DFE"/>
    <w:rsid w:val="0020087B"/>
    <w:rsid w:val="00210C6F"/>
    <w:rsid w:val="00211275"/>
    <w:rsid w:val="00225986"/>
    <w:rsid w:val="0022607C"/>
    <w:rsid w:val="002264E4"/>
    <w:rsid w:val="00227414"/>
    <w:rsid w:val="002333B5"/>
    <w:rsid w:val="002336D2"/>
    <w:rsid w:val="002341EB"/>
    <w:rsid w:val="0023487D"/>
    <w:rsid w:val="002367B9"/>
    <w:rsid w:val="00236BFE"/>
    <w:rsid w:val="00240A14"/>
    <w:rsid w:val="0024549B"/>
    <w:rsid w:val="00245722"/>
    <w:rsid w:val="00250543"/>
    <w:rsid w:val="00250BAF"/>
    <w:rsid w:val="002525AD"/>
    <w:rsid w:val="002545CE"/>
    <w:rsid w:val="00256B0E"/>
    <w:rsid w:val="002577A5"/>
    <w:rsid w:val="00260FE3"/>
    <w:rsid w:val="002625E0"/>
    <w:rsid w:val="00263CE5"/>
    <w:rsid w:val="00264BCF"/>
    <w:rsid w:val="00271B46"/>
    <w:rsid w:val="0027373A"/>
    <w:rsid w:val="00276121"/>
    <w:rsid w:val="00281FD0"/>
    <w:rsid w:val="00282652"/>
    <w:rsid w:val="00283A0C"/>
    <w:rsid w:val="00284E11"/>
    <w:rsid w:val="00286A62"/>
    <w:rsid w:val="00291A29"/>
    <w:rsid w:val="00293079"/>
    <w:rsid w:val="00297CCC"/>
    <w:rsid w:val="002A2982"/>
    <w:rsid w:val="002A592B"/>
    <w:rsid w:val="002B5868"/>
    <w:rsid w:val="002C1AF8"/>
    <w:rsid w:val="002C2F02"/>
    <w:rsid w:val="002C36F3"/>
    <w:rsid w:val="002C5453"/>
    <w:rsid w:val="002C5D4C"/>
    <w:rsid w:val="002C7F71"/>
    <w:rsid w:val="002D4FA2"/>
    <w:rsid w:val="002D570B"/>
    <w:rsid w:val="002D6339"/>
    <w:rsid w:val="002D797D"/>
    <w:rsid w:val="002E44A4"/>
    <w:rsid w:val="002E4D13"/>
    <w:rsid w:val="002E6592"/>
    <w:rsid w:val="002E6626"/>
    <w:rsid w:val="002E7A69"/>
    <w:rsid w:val="002F4492"/>
    <w:rsid w:val="002F4D9B"/>
    <w:rsid w:val="002F5384"/>
    <w:rsid w:val="002F5944"/>
    <w:rsid w:val="00302096"/>
    <w:rsid w:val="00304781"/>
    <w:rsid w:val="00304A6D"/>
    <w:rsid w:val="00306C56"/>
    <w:rsid w:val="00311D4C"/>
    <w:rsid w:val="0031415B"/>
    <w:rsid w:val="00314B6E"/>
    <w:rsid w:val="00321BF0"/>
    <w:rsid w:val="00323384"/>
    <w:rsid w:val="003264B4"/>
    <w:rsid w:val="003272AF"/>
    <w:rsid w:val="003274DF"/>
    <w:rsid w:val="00331ADF"/>
    <w:rsid w:val="00332720"/>
    <w:rsid w:val="00335405"/>
    <w:rsid w:val="00335799"/>
    <w:rsid w:val="00336800"/>
    <w:rsid w:val="00336A77"/>
    <w:rsid w:val="00337013"/>
    <w:rsid w:val="00337140"/>
    <w:rsid w:val="00337D46"/>
    <w:rsid w:val="0034072F"/>
    <w:rsid w:val="0034589C"/>
    <w:rsid w:val="00352A15"/>
    <w:rsid w:val="00352DAC"/>
    <w:rsid w:val="003537F5"/>
    <w:rsid w:val="003566B2"/>
    <w:rsid w:val="003567A1"/>
    <w:rsid w:val="00357747"/>
    <w:rsid w:val="00360FD1"/>
    <w:rsid w:val="003646B3"/>
    <w:rsid w:val="00366AF9"/>
    <w:rsid w:val="00367550"/>
    <w:rsid w:val="00371430"/>
    <w:rsid w:val="00371491"/>
    <w:rsid w:val="003737EB"/>
    <w:rsid w:val="00374FBF"/>
    <w:rsid w:val="00375C67"/>
    <w:rsid w:val="00381A2C"/>
    <w:rsid w:val="00381A55"/>
    <w:rsid w:val="00382508"/>
    <w:rsid w:val="00384665"/>
    <w:rsid w:val="003852AD"/>
    <w:rsid w:val="00387743"/>
    <w:rsid w:val="00390348"/>
    <w:rsid w:val="003909E7"/>
    <w:rsid w:val="003928C0"/>
    <w:rsid w:val="00393850"/>
    <w:rsid w:val="00394BE8"/>
    <w:rsid w:val="00395DD4"/>
    <w:rsid w:val="00397E05"/>
    <w:rsid w:val="003A04B3"/>
    <w:rsid w:val="003A38F1"/>
    <w:rsid w:val="003A4A25"/>
    <w:rsid w:val="003B69FE"/>
    <w:rsid w:val="003B7ED8"/>
    <w:rsid w:val="003C02B5"/>
    <w:rsid w:val="003C02CA"/>
    <w:rsid w:val="003C1D9C"/>
    <w:rsid w:val="003C330A"/>
    <w:rsid w:val="003C6DB2"/>
    <w:rsid w:val="003C77EE"/>
    <w:rsid w:val="003D0CB7"/>
    <w:rsid w:val="003D1106"/>
    <w:rsid w:val="003D2079"/>
    <w:rsid w:val="003D3033"/>
    <w:rsid w:val="003D44CC"/>
    <w:rsid w:val="003D4C5A"/>
    <w:rsid w:val="003E1750"/>
    <w:rsid w:val="003E180F"/>
    <w:rsid w:val="003E1EFD"/>
    <w:rsid w:val="003E3F26"/>
    <w:rsid w:val="003E6CAE"/>
    <w:rsid w:val="003E6D98"/>
    <w:rsid w:val="003E7401"/>
    <w:rsid w:val="003E7AF3"/>
    <w:rsid w:val="003F290B"/>
    <w:rsid w:val="003F47F3"/>
    <w:rsid w:val="003F60B1"/>
    <w:rsid w:val="003F6A18"/>
    <w:rsid w:val="0040185C"/>
    <w:rsid w:val="00401C7D"/>
    <w:rsid w:val="004029DA"/>
    <w:rsid w:val="00410ACC"/>
    <w:rsid w:val="0041447A"/>
    <w:rsid w:val="00420389"/>
    <w:rsid w:val="0042245E"/>
    <w:rsid w:val="00423712"/>
    <w:rsid w:val="004322BC"/>
    <w:rsid w:val="004326C1"/>
    <w:rsid w:val="00433FD5"/>
    <w:rsid w:val="00435CDD"/>
    <w:rsid w:val="00436235"/>
    <w:rsid w:val="0043799E"/>
    <w:rsid w:val="00437F2B"/>
    <w:rsid w:val="00442013"/>
    <w:rsid w:val="00442942"/>
    <w:rsid w:val="00442B77"/>
    <w:rsid w:val="00444CC1"/>
    <w:rsid w:val="00445B6E"/>
    <w:rsid w:val="0045061D"/>
    <w:rsid w:val="00452347"/>
    <w:rsid w:val="00454487"/>
    <w:rsid w:val="004544BF"/>
    <w:rsid w:val="00457B99"/>
    <w:rsid w:val="00457E8C"/>
    <w:rsid w:val="00465496"/>
    <w:rsid w:val="0047164D"/>
    <w:rsid w:val="00471C87"/>
    <w:rsid w:val="00472185"/>
    <w:rsid w:val="004738AA"/>
    <w:rsid w:val="00473FE6"/>
    <w:rsid w:val="00476479"/>
    <w:rsid w:val="0048042F"/>
    <w:rsid w:val="00483E87"/>
    <w:rsid w:val="00483F18"/>
    <w:rsid w:val="004847DD"/>
    <w:rsid w:val="00490768"/>
    <w:rsid w:val="00491DC4"/>
    <w:rsid w:val="004929DF"/>
    <w:rsid w:val="00492C08"/>
    <w:rsid w:val="00494867"/>
    <w:rsid w:val="004950F7"/>
    <w:rsid w:val="00496CEE"/>
    <w:rsid w:val="004A0764"/>
    <w:rsid w:val="004A0B00"/>
    <w:rsid w:val="004A1A2F"/>
    <w:rsid w:val="004A2002"/>
    <w:rsid w:val="004A44A7"/>
    <w:rsid w:val="004B026C"/>
    <w:rsid w:val="004B0456"/>
    <w:rsid w:val="004B0F57"/>
    <w:rsid w:val="004B1ED8"/>
    <w:rsid w:val="004B2955"/>
    <w:rsid w:val="004B34AB"/>
    <w:rsid w:val="004B5EB2"/>
    <w:rsid w:val="004B7321"/>
    <w:rsid w:val="004B7E67"/>
    <w:rsid w:val="004C1788"/>
    <w:rsid w:val="004C76E3"/>
    <w:rsid w:val="004D6BC9"/>
    <w:rsid w:val="004E037A"/>
    <w:rsid w:val="004E0663"/>
    <w:rsid w:val="004E0BDB"/>
    <w:rsid w:val="004E384C"/>
    <w:rsid w:val="004E57AB"/>
    <w:rsid w:val="004F0B6A"/>
    <w:rsid w:val="004F1064"/>
    <w:rsid w:val="004F2C41"/>
    <w:rsid w:val="004F52C3"/>
    <w:rsid w:val="00501D87"/>
    <w:rsid w:val="00502F6F"/>
    <w:rsid w:val="0050674D"/>
    <w:rsid w:val="0050692C"/>
    <w:rsid w:val="00522908"/>
    <w:rsid w:val="005233A9"/>
    <w:rsid w:val="00525C1B"/>
    <w:rsid w:val="0052641F"/>
    <w:rsid w:val="00526748"/>
    <w:rsid w:val="00530400"/>
    <w:rsid w:val="00533CFA"/>
    <w:rsid w:val="00535A7E"/>
    <w:rsid w:val="0053793C"/>
    <w:rsid w:val="00537E0F"/>
    <w:rsid w:val="00540DF8"/>
    <w:rsid w:val="00542C55"/>
    <w:rsid w:val="00544A54"/>
    <w:rsid w:val="0054610E"/>
    <w:rsid w:val="00546B8D"/>
    <w:rsid w:val="00546E65"/>
    <w:rsid w:val="00551416"/>
    <w:rsid w:val="0056049D"/>
    <w:rsid w:val="00561037"/>
    <w:rsid w:val="00564C53"/>
    <w:rsid w:val="00565F80"/>
    <w:rsid w:val="005709F8"/>
    <w:rsid w:val="005722C7"/>
    <w:rsid w:val="005723AC"/>
    <w:rsid w:val="005742BB"/>
    <w:rsid w:val="0058065F"/>
    <w:rsid w:val="00581706"/>
    <w:rsid w:val="0058221C"/>
    <w:rsid w:val="00583CF0"/>
    <w:rsid w:val="005866DE"/>
    <w:rsid w:val="00587206"/>
    <w:rsid w:val="0059065B"/>
    <w:rsid w:val="00592D8C"/>
    <w:rsid w:val="0059601B"/>
    <w:rsid w:val="005A11EB"/>
    <w:rsid w:val="005A341A"/>
    <w:rsid w:val="005A49D5"/>
    <w:rsid w:val="005A6589"/>
    <w:rsid w:val="005A7717"/>
    <w:rsid w:val="005A7E7C"/>
    <w:rsid w:val="005B024C"/>
    <w:rsid w:val="005B38B4"/>
    <w:rsid w:val="005B4EA3"/>
    <w:rsid w:val="005B6B4A"/>
    <w:rsid w:val="005B7C69"/>
    <w:rsid w:val="005C5C2B"/>
    <w:rsid w:val="005D0136"/>
    <w:rsid w:val="005D0606"/>
    <w:rsid w:val="005D1DCF"/>
    <w:rsid w:val="005D2848"/>
    <w:rsid w:val="005D3E65"/>
    <w:rsid w:val="005E3D8F"/>
    <w:rsid w:val="005E4510"/>
    <w:rsid w:val="005E4D9C"/>
    <w:rsid w:val="005E77DC"/>
    <w:rsid w:val="005F142C"/>
    <w:rsid w:val="005F1571"/>
    <w:rsid w:val="005F2771"/>
    <w:rsid w:val="005F42FB"/>
    <w:rsid w:val="005F638C"/>
    <w:rsid w:val="005F7884"/>
    <w:rsid w:val="005F78CD"/>
    <w:rsid w:val="00600E94"/>
    <w:rsid w:val="006021ED"/>
    <w:rsid w:val="006033FC"/>
    <w:rsid w:val="00603C94"/>
    <w:rsid w:val="006042E9"/>
    <w:rsid w:val="00607491"/>
    <w:rsid w:val="006074F9"/>
    <w:rsid w:val="00611213"/>
    <w:rsid w:val="006112B6"/>
    <w:rsid w:val="0061161B"/>
    <w:rsid w:val="00611994"/>
    <w:rsid w:val="00614183"/>
    <w:rsid w:val="00620680"/>
    <w:rsid w:val="00622614"/>
    <w:rsid w:val="006251EB"/>
    <w:rsid w:val="00626D22"/>
    <w:rsid w:val="00627FEA"/>
    <w:rsid w:val="006312BE"/>
    <w:rsid w:val="00634D40"/>
    <w:rsid w:val="006351F8"/>
    <w:rsid w:val="00640284"/>
    <w:rsid w:val="00640735"/>
    <w:rsid w:val="006409C0"/>
    <w:rsid w:val="006409F3"/>
    <w:rsid w:val="00642E0E"/>
    <w:rsid w:val="00644364"/>
    <w:rsid w:val="00645B70"/>
    <w:rsid w:val="0065075D"/>
    <w:rsid w:val="006529DD"/>
    <w:rsid w:val="00656D32"/>
    <w:rsid w:val="00657138"/>
    <w:rsid w:val="006609B7"/>
    <w:rsid w:val="00662476"/>
    <w:rsid w:val="006638FD"/>
    <w:rsid w:val="00664628"/>
    <w:rsid w:val="00664F8A"/>
    <w:rsid w:val="00665245"/>
    <w:rsid w:val="006656EF"/>
    <w:rsid w:val="006661A5"/>
    <w:rsid w:val="0067117A"/>
    <w:rsid w:val="00674270"/>
    <w:rsid w:val="00674507"/>
    <w:rsid w:val="006745CA"/>
    <w:rsid w:val="00675096"/>
    <w:rsid w:val="0067732F"/>
    <w:rsid w:val="00681019"/>
    <w:rsid w:val="0068202E"/>
    <w:rsid w:val="0068237C"/>
    <w:rsid w:val="0068464C"/>
    <w:rsid w:val="00685DAB"/>
    <w:rsid w:val="00691AEC"/>
    <w:rsid w:val="006972A4"/>
    <w:rsid w:val="006978A4"/>
    <w:rsid w:val="00697E6F"/>
    <w:rsid w:val="006A07AC"/>
    <w:rsid w:val="006A19B6"/>
    <w:rsid w:val="006A2DD7"/>
    <w:rsid w:val="006A4160"/>
    <w:rsid w:val="006A4A2F"/>
    <w:rsid w:val="006A67DA"/>
    <w:rsid w:val="006B64AE"/>
    <w:rsid w:val="006C7388"/>
    <w:rsid w:val="006D0A13"/>
    <w:rsid w:val="006D256C"/>
    <w:rsid w:val="006D4F17"/>
    <w:rsid w:val="006D50DC"/>
    <w:rsid w:val="006D5258"/>
    <w:rsid w:val="006D5369"/>
    <w:rsid w:val="006D56FC"/>
    <w:rsid w:val="006D7F55"/>
    <w:rsid w:val="006E1500"/>
    <w:rsid w:val="006E23D8"/>
    <w:rsid w:val="006F0464"/>
    <w:rsid w:val="006F49B8"/>
    <w:rsid w:val="006F5544"/>
    <w:rsid w:val="006F73CC"/>
    <w:rsid w:val="007074F7"/>
    <w:rsid w:val="00707DB4"/>
    <w:rsid w:val="00713283"/>
    <w:rsid w:val="00713552"/>
    <w:rsid w:val="00713B7A"/>
    <w:rsid w:val="00714D7A"/>
    <w:rsid w:val="007154AC"/>
    <w:rsid w:val="007167A2"/>
    <w:rsid w:val="00716C8F"/>
    <w:rsid w:val="00720D84"/>
    <w:rsid w:val="0072186D"/>
    <w:rsid w:val="007234E5"/>
    <w:rsid w:val="00725FE2"/>
    <w:rsid w:val="00726290"/>
    <w:rsid w:val="007274D1"/>
    <w:rsid w:val="00740ACA"/>
    <w:rsid w:val="0074323C"/>
    <w:rsid w:val="007436A4"/>
    <w:rsid w:val="00744554"/>
    <w:rsid w:val="00747F52"/>
    <w:rsid w:val="0075033F"/>
    <w:rsid w:val="00750F51"/>
    <w:rsid w:val="00753652"/>
    <w:rsid w:val="00753A27"/>
    <w:rsid w:val="00753D49"/>
    <w:rsid w:val="00756CF3"/>
    <w:rsid w:val="0076564A"/>
    <w:rsid w:val="007669D3"/>
    <w:rsid w:val="00767E8F"/>
    <w:rsid w:val="00770076"/>
    <w:rsid w:val="00772E6C"/>
    <w:rsid w:val="0077660F"/>
    <w:rsid w:val="00776ED1"/>
    <w:rsid w:val="0078034B"/>
    <w:rsid w:val="00782427"/>
    <w:rsid w:val="00783590"/>
    <w:rsid w:val="007853DC"/>
    <w:rsid w:val="00787FB8"/>
    <w:rsid w:val="007A0557"/>
    <w:rsid w:val="007A0994"/>
    <w:rsid w:val="007A131B"/>
    <w:rsid w:val="007A1DCB"/>
    <w:rsid w:val="007A2D85"/>
    <w:rsid w:val="007A7FDD"/>
    <w:rsid w:val="007B279E"/>
    <w:rsid w:val="007B2D67"/>
    <w:rsid w:val="007B3663"/>
    <w:rsid w:val="007B3CB9"/>
    <w:rsid w:val="007B6096"/>
    <w:rsid w:val="007B69C0"/>
    <w:rsid w:val="007B7CC9"/>
    <w:rsid w:val="007C0F08"/>
    <w:rsid w:val="007C1D80"/>
    <w:rsid w:val="007C2ABD"/>
    <w:rsid w:val="007C31EA"/>
    <w:rsid w:val="007C40FE"/>
    <w:rsid w:val="007C5D97"/>
    <w:rsid w:val="007D1A29"/>
    <w:rsid w:val="007D5053"/>
    <w:rsid w:val="007D683A"/>
    <w:rsid w:val="007D7948"/>
    <w:rsid w:val="007E088E"/>
    <w:rsid w:val="007E2641"/>
    <w:rsid w:val="007E2FA5"/>
    <w:rsid w:val="0080221B"/>
    <w:rsid w:val="008039DF"/>
    <w:rsid w:val="00805576"/>
    <w:rsid w:val="008061D6"/>
    <w:rsid w:val="008063E1"/>
    <w:rsid w:val="0080796B"/>
    <w:rsid w:val="0081002F"/>
    <w:rsid w:val="008103AD"/>
    <w:rsid w:val="00814566"/>
    <w:rsid w:val="00814585"/>
    <w:rsid w:val="00814603"/>
    <w:rsid w:val="00815C71"/>
    <w:rsid w:val="0081604F"/>
    <w:rsid w:val="00817C3D"/>
    <w:rsid w:val="00817F3C"/>
    <w:rsid w:val="00821B35"/>
    <w:rsid w:val="008269B5"/>
    <w:rsid w:val="00827CA9"/>
    <w:rsid w:val="008306BF"/>
    <w:rsid w:val="00837846"/>
    <w:rsid w:val="00837A6B"/>
    <w:rsid w:val="00837D8E"/>
    <w:rsid w:val="00844383"/>
    <w:rsid w:val="00845562"/>
    <w:rsid w:val="00847E18"/>
    <w:rsid w:val="00850204"/>
    <w:rsid w:val="008514AD"/>
    <w:rsid w:val="00854163"/>
    <w:rsid w:val="0086127E"/>
    <w:rsid w:val="00861A37"/>
    <w:rsid w:val="00865206"/>
    <w:rsid w:val="00866B49"/>
    <w:rsid w:val="00867B1B"/>
    <w:rsid w:val="00867E8B"/>
    <w:rsid w:val="00872D57"/>
    <w:rsid w:val="00874065"/>
    <w:rsid w:val="008774A6"/>
    <w:rsid w:val="0087786D"/>
    <w:rsid w:val="00877D3B"/>
    <w:rsid w:val="00880670"/>
    <w:rsid w:val="0088284D"/>
    <w:rsid w:val="00883366"/>
    <w:rsid w:val="00884BDB"/>
    <w:rsid w:val="008865D3"/>
    <w:rsid w:val="008910FC"/>
    <w:rsid w:val="0089175B"/>
    <w:rsid w:val="00894F9C"/>
    <w:rsid w:val="008A1E99"/>
    <w:rsid w:val="008A4195"/>
    <w:rsid w:val="008A681A"/>
    <w:rsid w:val="008B0DEA"/>
    <w:rsid w:val="008B315C"/>
    <w:rsid w:val="008C0559"/>
    <w:rsid w:val="008C0E2D"/>
    <w:rsid w:val="008C2A9A"/>
    <w:rsid w:val="008C76F9"/>
    <w:rsid w:val="008D314A"/>
    <w:rsid w:val="008D509D"/>
    <w:rsid w:val="008D7F96"/>
    <w:rsid w:val="008E0050"/>
    <w:rsid w:val="008E2AC4"/>
    <w:rsid w:val="008E414E"/>
    <w:rsid w:val="008E68CE"/>
    <w:rsid w:val="008F0CEF"/>
    <w:rsid w:val="008F2B6F"/>
    <w:rsid w:val="00903ABB"/>
    <w:rsid w:val="00903D8F"/>
    <w:rsid w:val="00903F30"/>
    <w:rsid w:val="0090700C"/>
    <w:rsid w:val="00912581"/>
    <w:rsid w:val="009126E0"/>
    <w:rsid w:val="009132A6"/>
    <w:rsid w:val="009248D1"/>
    <w:rsid w:val="00925178"/>
    <w:rsid w:val="0092595B"/>
    <w:rsid w:val="00926F68"/>
    <w:rsid w:val="0093033C"/>
    <w:rsid w:val="00930D6F"/>
    <w:rsid w:val="00931281"/>
    <w:rsid w:val="00931BFA"/>
    <w:rsid w:val="0093365C"/>
    <w:rsid w:val="00934093"/>
    <w:rsid w:val="009346A0"/>
    <w:rsid w:val="009367FA"/>
    <w:rsid w:val="0093695E"/>
    <w:rsid w:val="00937E12"/>
    <w:rsid w:val="00937EA2"/>
    <w:rsid w:val="0094060F"/>
    <w:rsid w:val="00940918"/>
    <w:rsid w:val="009410B3"/>
    <w:rsid w:val="009427B0"/>
    <w:rsid w:val="009431E7"/>
    <w:rsid w:val="009467C1"/>
    <w:rsid w:val="00951BF9"/>
    <w:rsid w:val="009565C7"/>
    <w:rsid w:val="00956D65"/>
    <w:rsid w:val="00960673"/>
    <w:rsid w:val="0096072B"/>
    <w:rsid w:val="0096244A"/>
    <w:rsid w:val="00962704"/>
    <w:rsid w:val="0096371C"/>
    <w:rsid w:val="009637EB"/>
    <w:rsid w:val="00972E8B"/>
    <w:rsid w:val="009743DE"/>
    <w:rsid w:val="00976B34"/>
    <w:rsid w:val="00980B45"/>
    <w:rsid w:val="0098110F"/>
    <w:rsid w:val="00983C07"/>
    <w:rsid w:val="00991D83"/>
    <w:rsid w:val="00991F53"/>
    <w:rsid w:val="00993064"/>
    <w:rsid w:val="00993C99"/>
    <w:rsid w:val="00994628"/>
    <w:rsid w:val="0099777A"/>
    <w:rsid w:val="009A0FDD"/>
    <w:rsid w:val="009A135B"/>
    <w:rsid w:val="009A1D8F"/>
    <w:rsid w:val="009A1E27"/>
    <w:rsid w:val="009A4799"/>
    <w:rsid w:val="009A49AB"/>
    <w:rsid w:val="009A53C8"/>
    <w:rsid w:val="009A60BC"/>
    <w:rsid w:val="009A7BA5"/>
    <w:rsid w:val="009B08B2"/>
    <w:rsid w:val="009B0CBE"/>
    <w:rsid w:val="009B1D7E"/>
    <w:rsid w:val="009B2F2A"/>
    <w:rsid w:val="009B6397"/>
    <w:rsid w:val="009C0384"/>
    <w:rsid w:val="009C354B"/>
    <w:rsid w:val="009C6215"/>
    <w:rsid w:val="009D25BB"/>
    <w:rsid w:val="009D5AB2"/>
    <w:rsid w:val="009E071F"/>
    <w:rsid w:val="009E16AE"/>
    <w:rsid w:val="009E1DF4"/>
    <w:rsid w:val="009E76EB"/>
    <w:rsid w:val="009E7EFF"/>
    <w:rsid w:val="009F2FB6"/>
    <w:rsid w:val="009F4848"/>
    <w:rsid w:val="009F487F"/>
    <w:rsid w:val="00A02C45"/>
    <w:rsid w:val="00A02CE7"/>
    <w:rsid w:val="00A02EB9"/>
    <w:rsid w:val="00A03547"/>
    <w:rsid w:val="00A03CD1"/>
    <w:rsid w:val="00A04EEE"/>
    <w:rsid w:val="00A058AA"/>
    <w:rsid w:val="00A116CD"/>
    <w:rsid w:val="00A1209A"/>
    <w:rsid w:val="00A143A6"/>
    <w:rsid w:val="00A150FB"/>
    <w:rsid w:val="00A16242"/>
    <w:rsid w:val="00A17849"/>
    <w:rsid w:val="00A178E6"/>
    <w:rsid w:val="00A2047D"/>
    <w:rsid w:val="00A21EC4"/>
    <w:rsid w:val="00A228C1"/>
    <w:rsid w:val="00A23670"/>
    <w:rsid w:val="00A2592D"/>
    <w:rsid w:val="00A31225"/>
    <w:rsid w:val="00A31C75"/>
    <w:rsid w:val="00A34556"/>
    <w:rsid w:val="00A36140"/>
    <w:rsid w:val="00A453D1"/>
    <w:rsid w:val="00A46E37"/>
    <w:rsid w:val="00A50AF4"/>
    <w:rsid w:val="00A5523F"/>
    <w:rsid w:val="00A646D2"/>
    <w:rsid w:val="00A67B03"/>
    <w:rsid w:val="00A710D2"/>
    <w:rsid w:val="00A7139A"/>
    <w:rsid w:val="00A720A0"/>
    <w:rsid w:val="00A73655"/>
    <w:rsid w:val="00A7689F"/>
    <w:rsid w:val="00A77129"/>
    <w:rsid w:val="00A81231"/>
    <w:rsid w:val="00A8156C"/>
    <w:rsid w:val="00A82D36"/>
    <w:rsid w:val="00A846E9"/>
    <w:rsid w:val="00A8498E"/>
    <w:rsid w:val="00A84FCA"/>
    <w:rsid w:val="00A90562"/>
    <w:rsid w:val="00A911E7"/>
    <w:rsid w:val="00A91979"/>
    <w:rsid w:val="00A92EBE"/>
    <w:rsid w:val="00A94D9E"/>
    <w:rsid w:val="00A97745"/>
    <w:rsid w:val="00AA04C3"/>
    <w:rsid w:val="00AA0B9F"/>
    <w:rsid w:val="00AA18E7"/>
    <w:rsid w:val="00AA2244"/>
    <w:rsid w:val="00AA36D4"/>
    <w:rsid w:val="00AA42F9"/>
    <w:rsid w:val="00AA532B"/>
    <w:rsid w:val="00AA6267"/>
    <w:rsid w:val="00AB161E"/>
    <w:rsid w:val="00AB64BB"/>
    <w:rsid w:val="00AB6AA1"/>
    <w:rsid w:val="00AB6F7D"/>
    <w:rsid w:val="00AB6F88"/>
    <w:rsid w:val="00AB7258"/>
    <w:rsid w:val="00AC0578"/>
    <w:rsid w:val="00AC46E6"/>
    <w:rsid w:val="00AC4E69"/>
    <w:rsid w:val="00AD07E0"/>
    <w:rsid w:val="00AD0B82"/>
    <w:rsid w:val="00AD1E10"/>
    <w:rsid w:val="00AD7462"/>
    <w:rsid w:val="00AE5F30"/>
    <w:rsid w:val="00AF015C"/>
    <w:rsid w:val="00AF071B"/>
    <w:rsid w:val="00AF088C"/>
    <w:rsid w:val="00AF2972"/>
    <w:rsid w:val="00AF481E"/>
    <w:rsid w:val="00AF5894"/>
    <w:rsid w:val="00B02714"/>
    <w:rsid w:val="00B02AAE"/>
    <w:rsid w:val="00B03C87"/>
    <w:rsid w:val="00B06A6C"/>
    <w:rsid w:val="00B12228"/>
    <w:rsid w:val="00B12710"/>
    <w:rsid w:val="00B139FC"/>
    <w:rsid w:val="00B1423C"/>
    <w:rsid w:val="00B14453"/>
    <w:rsid w:val="00B14457"/>
    <w:rsid w:val="00B15FC6"/>
    <w:rsid w:val="00B16762"/>
    <w:rsid w:val="00B231A2"/>
    <w:rsid w:val="00B251A7"/>
    <w:rsid w:val="00B301DA"/>
    <w:rsid w:val="00B3243D"/>
    <w:rsid w:val="00B337D7"/>
    <w:rsid w:val="00B35968"/>
    <w:rsid w:val="00B36F74"/>
    <w:rsid w:val="00B40293"/>
    <w:rsid w:val="00B41531"/>
    <w:rsid w:val="00B43296"/>
    <w:rsid w:val="00B43583"/>
    <w:rsid w:val="00B442F3"/>
    <w:rsid w:val="00B44633"/>
    <w:rsid w:val="00B448B1"/>
    <w:rsid w:val="00B45FB2"/>
    <w:rsid w:val="00B4605C"/>
    <w:rsid w:val="00B5008C"/>
    <w:rsid w:val="00B50CFA"/>
    <w:rsid w:val="00B53479"/>
    <w:rsid w:val="00B53706"/>
    <w:rsid w:val="00B54615"/>
    <w:rsid w:val="00B547CA"/>
    <w:rsid w:val="00B54E25"/>
    <w:rsid w:val="00B57B0E"/>
    <w:rsid w:val="00B609F1"/>
    <w:rsid w:val="00B63305"/>
    <w:rsid w:val="00B64349"/>
    <w:rsid w:val="00B647C7"/>
    <w:rsid w:val="00B6515B"/>
    <w:rsid w:val="00B7500D"/>
    <w:rsid w:val="00B759EC"/>
    <w:rsid w:val="00B7730F"/>
    <w:rsid w:val="00B77391"/>
    <w:rsid w:val="00B858A7"/>
    <w:rsid w:val="00B872D2"/>
    <w:rsid w:val="00B878F5"/>
    <w:rsid w:val="00B9079F"/>
    <w:rsid w:val="00B916A7"/>
    <w:rsid w:val="00B9357A"/>
    <w:rsid w:val="00B93DCF"/>
    <w:rsid w:val="00B95BEB"/>
    <w:rsid w:val="00B97190"/>
    <w:rsid w:val="00BA0A5F"/>
    <w:rsid w:val="00BB237D"/>
    <w:rsid w:val="00BB2793"/>
    <w:rsid w:val="00BB2F66"/>
    <w:rsid w:val="00BB5ADC"/>
    <w:rsid w:val="00BC2E5F"/>
    <w:rsid w:val="00BC34CC"/>
    <w:rsid w:val="00BC7AED"/>
    <w:rsid w:val="00BD02D1"/>
    <w:rsid w:val="00BD2FE8"/>
    <w:rsid w:val="00BD3F88"/>
    <w:rsid w:val="00BD6513"/>
    <w:rsid w:val="00BD7E70"/>
    <w:rsid w:val="00BE0A4D"/>
    <w:rsid w:val="00BE160E"/>
    <w:rsid w:val="00BE2C4C"/>
    <w:rsid w:val="00BE397D"/>
    <w:rsid w:val="00BE4E56"/>
    <w:rsid w:val="00BE54A6"/>
    <w:rsid w:val="00BE55DA"/>
    <w:rsid w:val="00BF08AF"/>
    <w:rsid w:val="00BF1206"/>
    <w:rsid w:val="00BF292A"/>
    <w:rsid w:val="00BF292F"/>
    <w:rsid w:val="00BF687C"/>
    <w:rsid w:val="00C01D12"/>
    <w:rsid w:val="00C02A65"/>
    <w:rsid w:val="00C059E5"/>
    <w:rsid w:val="00C10987"/>
    <w:rsid w:val="00C1103B"/>
    <w:rsid w:val="00C16978"/>
    <w:rsid w:val="00C23107"/>
    <w:rsid w:val="00C23AFB"/>
    <w:rsid w:val="00C23D31"/>
    <w:rsid w:val="00C24630"/>
    <w:rsid w:val="00C26C6B"/>
    <w:rsid w:val="00C32F70"/>
    <w:rsid w:val="00C41701"/>
    <w:rsid w:val="00C43735"/>
    <w:rsid w:val="00C563D9"/>
    <w:rsid w:val="00C603A8"/>
    <w:rsid w:val="00C61D04"/>
    <w:rsid w:val="00C673F9"/>
    <w:rsid w:val="00C7262A"/>
    <w:rsid w:val="00C728A8"/>
    <w:rsid w:val="00C815E0"/>
    <w:rsid w:val="00C83B24"/>
    <w:rsid w:val="00C85127"/>
    <w:rsid w:val="00C86771"/>
    <w:rsid w:val="00C87463"/>
    <w:rsid w:val="00C90213"/>
    <w:rsid w:val="00C910F0"/>
    <w:rsid w:val="00C932FF"/>
    <w:rsid w:val="00C94684"/>
    <w:rsid w:val="00C951FC"/>
    <w:rsid w:val="00C96AB8"/>
    <w:rsid w:val="00CA336F"/>
    <w:rsid w:val="00CA3B1B"/>
    <w:rsid w:val="00CA48ED"/>
    <w:rsid w:val="00CB0E0E"/>
    <w:rsid w:val="00CB10FB"/>
    <w:rsid w:val="00CB18A8"/>
    <w:rsid w:val="00CB66C5"/>
    <w:rsid w:val="00CB71D8"/>
    <w:rsid w:val="00CC3517"/>
    <w:rsid w:val="00CC5D4D"/>
    <w:rsid w:val="00CC75B0"/>
    <w:rsid w:val="00CD22CD"/>
    <w:rsid w:val="00CD24F8"/>
    <w:rsid w:val="00CD2E91"/>
    <w:rsid w:val="00CD3715"/>
    <w:rsid w:val="00CD4508"/>
    <w:rsid w:val="00CD63F7"/>
    <w:rsid w:val="00CE008E"/>
    <w:rsid w:val="00CE186D"/>
    <w:rsid w:val="00CE5894"/>
    <w:rsid w:val="00CF2CE9"/>
    <w:rsid w:val="00CF2DFF"/>
    <w:rsid w:val="00CF46B1"/>
    <w:rsid w:val="00CF4E26"/>
    <w:rsid w:val="00CF60D4"/>
    <w:rsid w:val="00CF6AD8"/>
    <w:rsid w:val="00D004CA"/>
    <w:rsid w:val="00D012AE"/>
    <w:rsid w:val="00D01C9B"/>
    <w:rsid w:val="00D0474E"/>
    <w:rsid w:val="00D06B05"/>
    <w:rsid w:val="00D112EF"/>
    <w:rsid w:val="00D11B77"/>
    <w:rsid w:val="00D15AD8"/>
    <w:rsid w:val="00D15B7F"/>
    <w:rsid w:val="00D15DB9"/>
    <w:rsid w:val="00D1769E"/>
    <w:rsid w:val="00D17961"/>
    <w:rsid w:val="00D26BA3"/>
    <w:rsid w:val="00D30F1C"/>
    <w:rsid w:val="00D32732"/>
    <w:rsid w:val="00D37C50"/>
    <w:rsid w:val="00D408F8"/>
    <w:rsid w:val="00D41D69"/>
    <w:rsid w:val="00D423F5"/>
    <w:rsid w:val="00D42414"/>
    <w:rsid w:val="00D4481A"/>
    <w:rsid w:val="00D44DE5"/>
    <w:rsid w:val="00D457AF"/>
    <w:rsid w:val="00D471F1"/>
    <w:rsid w:val="00D47F00"/>
    <w:rsid w:val="00D5002C"/>
    <w:rsid w:val="00D50A43"/>
    <w:rsid w:val="00D50E18"/>
    <w:rsid w:val="00D5199A"/>
    <w:rsid w:val="00D52A05"/>
    <w:rsid w:val="00D533A4"/>
    <w:rsid w:val="00D53FAF"/>
    <w:rsid w:val="00D5786C"/>
    <w:rsid w:val="00D62B82"/>
    <w:rsid w:val="00D6335A"/>
    <w:rsid w:val="00D63C17"/>
    <w:rsid w:val="00D64506"/>
    <w:rsid w:val="00D64729"/>
    <w:rsid w:val="00D64C77"/>
    <w:rsid w:val="00D651A4"/>
    <w:rsid w:val="00D712E3"/>
    <w:rsid w:val="00D7417F"/>
    <w:rsid w:val="00D76233"/>
    <w:rsid w:val="00D767F9"/>
    <w:rsid w:val="00D771A8"/>
    <w:rsid w:val="00D813DE"/>
    <w:rsid w:val="00D82B48"/>
    <w:rsid w:val="00D852EC"/>
    <w:rsid w:val="00D8738A"/>
    <w:rsid w:val="00D87E99"/>
    <w:rsid w:val="00D90098"/>
    <w:rsid w:val="00D90547"/>
    <w:rsid w:val="00D91E0C"/>
    <w:rsid w:val="00D920A5"/>
    <w:rsid w:val="00D926B1"/>
    <w:rsid w:val="00D92A9E"/>
    <w:rsid w:val="00D939AB"/>
    <w:rsid w:val="00D9656B"/>
    <w:rsid w:val="00DA3EA0"/>
    <w:rsid w:val="00DB0071"/>
    <w:rsid w:val="00DB175A"/>
    <w:rsid w:val="00DB2C5A"/>
    <w:rsid w:val="00DB4D89"/>
    <w:rsid w:val="00DB556F"/>
    <w:rsid w:val="00DB5C9B"/>
    <w:rsid w:val="00DB6F86"/>
    <w:rsid w:val="00DB6FF3"/>
    <w:rsid w:val="00DC0D14"/>
    <w:rsid w:val="00DC3E31"/>
    <w:rsid w:val="00DC6601"/>
    <w:rsid w:val="00DC7BA8"/>
    <w:rsid w:val="00DD018F"/>
    <w:rsid w:val="00DD0F01"/>
    <w:rsid w:val="00DD2D9C"/>
    <w:rsid w:val="00DD2EEC"/>
    <w:rsid w:val="00DD2F69"/>
    <w:rsid w:val="00DD5AAA"/>
    <w:rsid w:val="00DD70DB"/>
    <w:rsid w:val="00DE0149"/>
    <w:rsid w:val="00DE01C2"/>
    <w:rsid w:val="00DE0566"/>
    <w:rsid w:val="00DE1F2A"/>
    <w:rsid w:val="00DE21ED"/>
    <w:rsid w:val="00DE36CE"/>
    <w:rsid w:val="00DE4738"/>
    <w:rsid w:val="00DE49E4"/>
    <w:rsid w:val="00DE4A76"/>
    <w:rsid w:val="00DF24DB"/>
    <w:rsid w:val="00DF2748"/>
    <w:rsid w:val="00DF29C2"/>
    <w:rsid w:val="00DF2B88"/>
    <w:rsid w:val="00DF3376"/>
    <w:rsid w:val="00DF4C24"/>
    <w:rsid w:val="00DF78FB"/>
    <w:rsid w:val="00E00CDA"/>
    <w:rsid w:val="00E035E8"/>
    <w:rsid w:val="00E04B6A"/>
    <w:rsid w:val="00E05C23"/>
    <w:rsid w:val="00E060BF"/>
    <w:rsid w:val="00E0707E"/>
    <w:rsid w:val="00E074AE"/>
    <w:rsid w:val="00E1031D"/>
    <w:rsid w:val="00E118B6"/>
    <w:rsid w:val="00E11F30"/>
    <w:rsid w:val="00E13674"/>
    <w:rsid w:val="00E251B1"/>
    <w:rsid w:val="00E2691C"/>
    <w:rsid w:val="00E33270"/>
    <w:rsid w:val="00E33291"/>
    <w:rsid w:val="00E33B4C"/>
    <w:rsid w:val="00E3448F"/>
    <w:rsid w:val="00E3481B"/>
    <w:rsid w:val="00E36091"/>
    <w:rsid w:val="00E36D1A"/>
    <w:rsid w:val="00E40577"/>
    <w:rsid w:val="00E4234C"/>
    <w:rsid w:val="00E47060"/>
    <w:rsid w:val="00E47C15"/>
    <w:rsid w:val="00E5515E"/>
    <w:rsid w:val="00E5536B"/>
    <w:rsid w:val="00E56373"/>
    <w:rsid w:val="00E60906"/>
    <w:rsid w:val="00E60D3F"/>
    <w:rsid w:val="00E643A1"/>
    <w:rsid w:val="00E6469F"/>
    <w:rsid w:val="00E66619"/>
    <w:rsid w:val="00E77898"/>
    <w:rsid w:val="00E77BA6"/>
    <w:rsid w:val="00E77F7C"/>
    <w:rsid w:val="00E82203"/>
    <w:rsid w:val="00E86570"/>
    <w:rsid w:val="00E90092"/>
    <w:rsid w:val="00E90562"/>
    <w:rsid w:val="00E94D01"/>
    <w:rsid w:val="00E94F1D"/>
    <w:rsid w:val="00EA1C18"/>
    <w:rsid w:val="00EA1C4B"/>
    <w:rsid w:val="00EA3D16"/>
    <w:rsid w:val="00EA4138"/>
    <w:rsid w:val="00EA4B75"/>
    <w:rsid w:val="00EB1240"/>
    <w:rsid w:val="00EB310C"/>
    <w:rsid w:val="00EB665E"/>
    <w:rsid w:val="00EC1CE4"/>
    <w:rsid w:val="00EC331F"/>
    <w:rsid w:val="00EC5B43"/>
    <w:rsid w:val="00EC77C4"/>
    <w:rsid w:val="00ED1ECE"/>
    <w:rsid w:val="00ED399D"/>
    <w:rsid w:val="00ED59F9"/>
    <w:rsid w:val="00ED60F5"/>
    <w:rsid w:val="00ED743D"/>
    <w:rsid w:val="00EE154A"/>
    <w:rsid w:val="00EE2623"/>
    <w:rsid w:val="00EE750D"/>
    <w:rsid w:val="00EF765C"/>
    <w:rsid w:val="00EF7FF2"/>
    <w:rsid w:val="00F009A3"/>
    <w:rsid w:val="00F00C8B"/>
    <w:rsid w:val="00F00D09"/>
    <w:rsid w:val="00F01CCC"/>
    <w:rsid w:val="00F02370"/>
    <w:rsid w:val="00F03B3F"/>
    <w:rsid w:val="00F04473"/>
    <w:rsid w:val="00F0598A"/>
    <w:rsid w:val="00F05B6F"/>
    <w:rsid w:val="00F101A5"/>
    <w:rsid w:val="00F103EA"/>
    <w:rsid w:val="00F10E2A"/>
    <w:rsid w:val="00F130D9"/>
    <w:rsid w:val="00F13C90"/>
    <w:rsid w:val="00F13E15"/>
    <w:rsid w:val="00F20A4C"/>
    <w:rsid w:val="00F228D6"/>
    <w:rsid w:val="00F2334B"/>
    <w:rsid w:val="00F25CE1"/>
    <w:rsid w:val="00F33AE5"/>
    <w:rsid w:val="00F33B20"/>
    <w:rsid w:val="00F34737"/>
    <w:rsid w:val="00F36CFD"/>
    <w:rsid w:val="00F40128"/>
    <w:rsid w:val="00F42FEE"/>
    <w:rsid w:val="00F433C0"/>
    <w:rsid w:val="00F45A3E"/>
    <w:rsid w:val="00F45D90"/>
    <w:rsid w:val="00F46281"/>
    <w:rsid w:val="00F4727B"/>
    <w:rsid w:val="00F4751D"/>
    <w:rsid w:val="00F502EB"/>
    <w:rsid w:val="00F5595A"/>
    <w:rsid w:val="00F55D20"/>
    <w:rsid w:val="00F56CB8"/>
    <w:rsid w:val="00F57644"/>
    <w:rsid w:val="00F57954"/>
    <w:rsid w:val="00F57BF0"/>
    <w:rsid w:val="00F57CFF"/>
    <w:rsid w:val="00F61F52"/>
    <w:rsid w:val="00F63D66"/>
    <w:rsid w:val="00F63DFB"/>
    <w:rsid w:val="00F64608"/>
    <w:rsid w:val="00F6696E"/>
    <w:rsid w:val="00F67FE3"/>
    <w:rsid w:val="00F707CD"/>
    <w:rsid w:val="00F7287F"/>
    <w:rsid w:val="00F8006F"/>
    <w:rsid w:val="00F80F9B"/>
    <w:rsid w:val="00F82D93"/>
    <w:rsid w:val="00F84016"/>
    <w:rsid w:val="00F8472A"/>
    <w:rsid w:val="00F856BC"/>
    <w:rsid w:val="00F91AE6"/>
    <w:rsid w:val="00F91F68"/>
    <w:rsid w:val="00F93D8F"/>
    <w:rsid w:val="00F94500"/>
    <w:rsid w:val="00F95DAD"/>
    <w:rsid w:val="00FA0798"/>
    <w:rsid w:val="00FA3379"/>
    <w:rsid w:val="00FA4999"/>
    <w:rsid w:val="00FA73BC"/>
    <w:rsid w:val="00FB0323"/>
    <w:rsid w:val="00FB0F2B"/>
    <w:rsid w:val="00FB1297"/>
    <w:rsid w:val="00FB2B22"/>
    <w:rsid w:val="00FB43FF"/>
    <w:rsid w:val="00FB4C85"/>
    <w:rsid w:val="00FC0A44"/>
    <w:rsid w:val="00FC0CEA"/>
    <w:rsid w:val="00FC14A0"/>
    <w:rsid w:val="00FC2DF7"/>
    <w:rsid w:val="00FC52B7"/>
    <w:rsid w:val="00FD0139"/>
    <w:rsid w:val="00FD1687"/>
    <w:rsid w:val="00FD2F73"/>
    <w:rsid w:val="00FD488A"/>
    <w:rsid w:val="00FD5328"/>
    <w:rsid w:val="00FD5A31"/>
    <w:rsid w:val="00FD5A45"/>
    <w:rsid w:val="00FD6D96"/>
    <w:rsid w:val="00FD70CB"/>
    <w:rsid w:val="00FD73FA"/>
    <w:rsid w:val="00FD7A1D"/>
    <w:rsid w:val="00FE1146"/>
    <w:rsid w:val="00FE1558"/>
    <w:rsid w:val="00FE52A9"/>
    <w:rsid w:val="00FE5D12"/>
    <w:rsid w:val="00FE68C3"/>
    <w:rsid w:val="00FE7186"/>
    <w:rsid w:val="00FE7DC0"/>
    <w:rsid w:val="00FF04D2"/>
    <w:rsid w:val="00FF6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4FE8"/>
  <w15:docId w15:val="{CA7AF94B-93A5-4F65-BCF7-AADFF3A1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042F"/>
    <w:pPr>
      <w:spacing w:after="200" w:line="276" w:lineRule="auto"/>
    </w:pPr>
    <w:rPr>
      <w:sz w:val="22"/>
      <w:szCs w:val="22"/>
    </w:rPr>
  </w:style>
  <w:style w:type="paragraph" w:styleId="Nagwek1">
    <w:name w:val="heading 1"/>
    <w:basedOn w:val="Normalny"/>
    <w:next w:val="Normalny"/>
    <w:link w:val="Nagwek1Znak"/>
    <w:qFormat/>
    <w:rsid w:val="00750F51"/>
    <w:pPr>
      <w:keepNext/>
      <w:spacing w:after="0" w:line="240" w:lineRule="auto"/>
      <w:outlineLvl w:val="0"/>
    </w:pPr>
    <w:rPr>
      <w:rFonts w:ascii="Times New Roman" w:eastAsia="Times New Roman" w:hAnsi="Times New Roman"/>
      <w:b/>
      <w:bCs/>
      <w:sz w:val="24"/>
      <w:szCs w:val="24"/>
    </w:rPr>
  </w:style>
  <w:style w:type="paragraph" w:styleId="Nagwek2">
    <w:name w:val="heading 2"/>
    <w:basedOn w:val="Normalny"/>
    <w:next w:val="Normalny"/>
    <w:link w:val="Nagwek2Znak"/>
    <w:uiPriority w:val="9"/>
    <w:semiHidden/>
    <w:unhideWhenUsed/>
    <w:qFormat/>
    <w:rsid w:val="00681019"/>
    <w:pPr>
      <w:keepNext/>
      <w:keepLines/>
      <w:spacing w:before="40" w:after="0"/>
      <w:outlineLvl w:val="1"/>
    </w:pPr>
    <w:rPr>
      <w:rFonts w:ascii="Cambria" w:eastAsia="Times New Roman" w:hAnsi="Cambria"/>
      <w:color w:val="365F9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7884"/>
    <w:pPr>
      <w:ind w:left="720"/>
      <w:contextualSpacing/>
    </w:pPr>
  </w:style>
  <w:style w:type="paragraph" w:styleId="Tytu">
    <w:name w:val="Title"/>
    <w:basedOn w:val="Normalny"/>
    <w:link w:val="TytuZnak"/>
    <w:qFormat/>
    <w:rsid w:val="00A2592D"/>
    <w:pPr>
      <w:spacing w:after="0" w:line="240" w:lineRule="auto"/>
      <w:jc w:val="center"/>
    </w:pPr>
    <w:rPr>
      <w:rFonts w:ascii="Times New Roman" w:eastAsia="Times New Roman" w:hAnsi="Times New Roman"/>
      <w:b/>
      <w:bCs/>
      <w:sz w:val="24"/>
      <w:szCs w:val="24"/>
    </w:rPr>
  </w:style>
  <w:style w:type="character" w:customStyle="1" w:styleId="TytuZnak">
    <w:name w:val="Tytuł Znak"/>
    <w:link w:val="Tytu"/>
    <w:rsid w:val="00A2592D"/>
    <w:rPr>
      <w:rFonts w:ascii="Times New Roman" w:eastAsia="Times New Roman" w:hAnsi="Times New Roman" w:cs="Times New Roman"/>
      <w:b/>
      <w:bCs/>
      <w:sz w:val="24"/>
      <w:szCs w:val="24"/>
    </w:rPr>
  </w:style>
  <w:style w:type="paragraph" w:styleId="Tekstpodstawowy3">
    <w:name w:val="Body Text 3"/>
    <w:basedOn w:val="Normalny"/>
    <w:link w:val="Tekstpodstawowy3Znak"/>
    <w:rsid w:val="004F52C3"/>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rsid w:val="004F52C3"/>
    <w:rPr>
      <w:rFonts w:ascii="Times New Roman" w:eastAsia="Times New Roman" w:hAnsi="Times New Roman" w:cs="Times New Roman"/>
      <w:sz w:val="16"/>
      <w:szCs w:val="16"/>
    </w:rPr>
  </w:style>
  <w:style w:type="paragraph" w:styleId="Zwykytekst">
    <w:name w:val="Plain Text"/>
    <w:basedOn w:val="Normalny"/>
    <w:link w:val="ZwykytekstZnak"/>
    <w:rsid w:val="004F52C3"/>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4F52C3"/>
    <w:rPr>
      <w:rFonts w:ascii="Courier New" w:eastAsia="Times New Roman" w:hAnsi="Courier New" w:cs="Times New Roman"/>
      <w:sz w:val="20"/>
      <w:szCs w:val="20"/>
    </w:rPr>
  </w:style>
  <w:style w:type="paragraph" w:styleId="Tekstprzypisudolnego">
    <w:name w:val="footnote text"/>
    <w:basedOn w:val="Normalny"/>
    <w:link w:val="TekstprzypisudolnegoZnak"/>
    <w:uiPriority w:val="99"/>
    <w:rsid w:val="004F52C3"/>
    <w:pPr>
      <w:spacing w:after="0" w:line="240" w:lineRule="auto"/>
    </w:pPr>
    <w:rPr>
      <w:rFonts w:ascii="Times New Roman" w:eastAsia="Times New Roman" w:hAnsi="Times New Roman"/>
      <w:sz w:val="20"/>
      <w:szCs w:val="20"/>
    </w:rPr>
  </w:style>
  <w:style w:type="character" w:customStyle="1" w:styleId="TekstprzypisudolnegoZnak">
    <w:name w:val="Tekst przypisu dolnego Znak"/>
    <w:link w:val="Tekstprzypisudolnego"/>
    <w:uiPriority w:val="99"/>
    <w:rsid w:val="004F52C3"/>
    <w:rPr>
      <w:rFonts w:ascii="Times New Roman" w:eastAsia="Times New Roman" w:hAnsi="Times New Roman" w:cs="Times New Roman"/>
      <w:sz w:val="20"/>
      <w:szCs w:val="20"/>
    </w:rPr>
  </w:style>
  <w:style w:type="character" w:styleId="Odwoanieprzypisudolnego">
    <w:name w:val="footnote reference"/>
    <w:uiPriority w:val="99"/>
    <w:rsid w:val="004F52C3"/>
    <w:rPr>
      <w:vertAlign w:val="superscript"/>
    </w:rPr>
  </w:style>
  <w:style w:type="character" w:styleId="Odwoaniedokomentarza">
    <w:name w:val="annotation reference"/>
    <w:uiPriority w:val="99"/>
    <w:semiHidden/>
    <w:unhideWhenUsed/>
    <w:rsid w:val="00A31225"/>
    <w:rPr>
      <w:sz w:val="16"/>
      <w:szCs w:val="16"/>
    </w:rPr>
  </w:style>
  <w:style w:type="paragraph" w:styleId="Tekstkomentarza">
    <w:name w:val="annotation text"/>
    <w:basedOn w:val="Normalny"/>
    <w:link w:val="TekstkomentarzaZnak"/>
    <w:uiPriority w:val="99"/>
    <w:semiHidden/>
    <w:unhideWhenUsed/>
    <w:rsid w:val="00A31225"/>
    <w:pPr>
      <w:spacing w:line="240" w:lineRule="auto"/>
    </w:pPr>
    <w:rPr>
      <w:sz w:val="20"/>
      <w:szCs w:val="20"/>
    </w:rPr>
  </w:style>
  <w:style w:type="character" w:customStyle="1" w:styleId="TekstkomentarzaZnak">
    <w:name w:val="Tekst komentarza Znak"/>
    <w:link w:val="Tekstkomentarza"/>
    <w:uiPriority w:val="99"/>
    <w:semiHidden/>
    <w:rsid w:val="00A31225"/>
    <w:rPr>
      <w:sz w:val="20"/>
      <w:szCs w:val="20"/>
    </w:rPr>
  </w:style>
  <w:style w:type="paragraph" w:styleId="Tematkomentarza">
    <w:name w:val="annotation subject"/>
    <w:basedOn w:val="Tekstkomentarza"/>
    <w:next w:val="Tekstkomentarza"/>
    <w:link w:val="TematkomentarzaZnak"/>
    <w:uiPriority w:val="99"/>
    <w:semiHidden/>
    <w:unhideWhenUsed/>
    <w:rsid w:val="00A31225"/>
    <w:rPr>
      <w:b/>
      <w:bCs/>
    </w:rPr>
  </w:style>
  <w:style w:type="character" w:customStyle="1" w:styleId="TematkomentarzaZnak">
    <w:name w:val="Temat komentarza Znak"/>
    <w:link w:val="Tematkomentarza"/>
    <w:uiPriority w:val="99"/>
    <w:semiHidden/>
    <w:rsid w:val="00A31225"/>
    <w:rPr>
      <w:b/>
      <w:bCs/>
      <w:sz w:val="20"/>
      <w:szCs w:val="20"/>
    </w:rPr>
  </w:style>
  <w:style w:type="paragraph" w:styleId="Tekstdymka">
    <w:name w:val="Balloon Text"/>
    <w:basedOn w:val="Normalny"/>
    <w:link w:val="TekstdymkaZnak"/>
    <w:uiPriority w:val="99"/>
    <w:semiHidden/>
    <w:unhideWhenUsed/>
    <w:rsid w:val="00A31225"/>
    <w:pPr>
      <w:spacing w:after="0" w:line="240" w:lineRule="auto"/>
    </w:pPr>
    <w:rPr>
      <w:rFonts w:ascii="Tahoma" w:hAnsi="Tahoma"/>
      <w:sz w:val="16"/>
      <w:szCs w:val="16"/>
    </w:rPr>
  </w:style>
  <w:style w:type="character" w:customStyle="1" w:styleId="TekstdymkaZnak">
    <w:name w:val="Tekst dymka Znak"/>
    <w:link w:val="Tekstdymka"/>
    <w:uiPriority w:val="99"/>
    <w:semiHidden/>
    <w:rsid w:val="00A31225"/>
    <w:rPr>
      <w:rFonts w:ascii="Tahoma" w:hAnsi="Tahoma" w:cs="Tahoma"/>
      <w:sz w:val="16"/>
      <w:szCs w:val="16"/>
    </w:rPr>
  </w:style>
  <w:style w:type="character" w:styleId="Hipercze">
    <w:name w:val="Hyperlink"/>
    <w:uiPriority w:val="99"/>
    <w:unhideWhenUsed/>
    <w:rsid w:val="001F62FE"/>
    <w:rPr>
      <w:color w:val="0000FF"/>
      <w:u w:val="single"/>
    </w:rPr>
  </w:style>
  <w:style w:type="paragraph" w:styleId="Tekstpodstawowy">
    <w:name w:val="Body Text"/>
    <w:basedOn w:val="Normalny"/>
    <w:link w:val="TekstpodstawowyZnak"/>
    <w:uiPriority w:val="99"/>
    <w:unhideWhenUsed/>
    <w:rsid w:val="0050692C"/>
    <w:pPr>
      <w:spacing w:after="120"/>
    </w:pPr>
  </w:style>
  <w:style w:type="character" w:customStyle="1" w:styleId="TekstpodstawowyZnak">
    <w:name w:val="Tekst podstawowy Znak"/>
    <w:basedOn w:val="Domylnaczcionkaakapitu"/>
    <w:link w:val="Tekstpodstawowy"/>
    <w:uiPriority w:val="99"/>
    <w:rsid w:val="0050692C"/>
  </w:style>
  <w:style w:type="character" w:customStyle="1" w:styleId="Nagwek1Znak">
    <w:name w:val="Nagłówek 1 Znak"/>
    <w:link w:val="Nagwek1"/>
    <w:rsid w:val="00750F51"/>
    <w:rPr>
      <w:rFonts w:ascii="Times New Roman" w:eastAsia="Times New Roman" w:hAnsi="Times New Roman" w:cs="Times New Roman"/>
      <w:b/>
      <w:bCs/>
      <w:sz w:val="24"/>
      <w:szCs w:val="24"/>
    </w:rPr>
  </w:style>
  <w:style w:type="paragraph" w:styleId="Nagwek">
    <w:name w:val="header"/>
    <w:basedOn w:val="Normalny"/>
    <w:link w:val="NagwekZnak"/>
    <w:uiPriority w:val="99"/>
    <w:unhideWhenUsed/>
    <w:rsid w:val="006E23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3D8"/>
  </w:style>
  <w:style w:type="paragraph" w:styleId="Stopka">
    <w:name w:val="footer"/>
    <w:basedOn w:val="Normalny"/>
    <w:link w:val="StopkaZnak"/>
    <w:uiPriority w:val="99"/>
    <w:unhideWhenUsed/>
    <w:rsid w:val="006E23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3D8"/>
  </w:style>
  <w:style w:type="table" w:styleId="Tabela-Siatka">
    <w:name w:val="Table Grid"/>
    <w:basedOn w:val="Standardowy"/>
    <w:uiPriority w:val="59"/>
    <w:rsid w:val="007A1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082751"/>
    <w:pPr>
      <w:widowControl w:val="0"/>
      <w:suppressAutoHyphens/>
      <w:textAlignment w:val="baseline"/>
    </w:pPr>
    <w:rPr>
      <w:rFonts w:ascii="Times New Roman" w:eastAsia="Droid Sans Fallback" w:hAnsi="Times New Roman" w:cs="Lohit Hindi"/>
      <w:color w:val="00000A"/>
      <w:sz w:val="24"/>
      <w:szCs w:val="24"/>
      <w:lang w:eastAsia="zh-CN" w:bidi="hi-IN"/>
    </w:rPr>
  </w:style>
  <w:style w:type="character" w:customStyle="1" w:styleId="ListLabel1">
    <w:name w:val="ListLabel 1"/>
    <w:qFormat/>
    <w:rsid w:val="0005523A"/>
    <w:rPr>
      <w:rFonts w:cs="Courier New"/>
    </w:rPr>
  </w:style>
  <w:style w:type="paragraph" w:styleId="Lista">
    <w:name w:val="List"/>
    <w:basedOn w:val="Tekstpodstawowy"/>
    <w:rsid w:val="00B45FB2"/>
    <w:pPr>
      <w:widowControl w:val="0"/>
      <w:suppressAutoHyphens/>
      <w:spacing w:after="140" w:line="288" w:lineRule="auto"/>
      <w:textAlignment w:val="baseline"/>
    </w:pPr>
    <w:rPr>
      <w:rFonts w:ascii="Times New Roman" w:eastAsia="Droid Sans Fallback" w:hAnsi="Times New Roman" w:cs="FreeSans"/>
      <w:color w:val="00000A"/>
      <w:sz w:val="24"/>
      <w:szCs w:val="24"/>
      <w:lang w:eastAsia="zh-CN" w:bidi="hi-IN"/>
    </w:rPr>
  </w:style>
  <w:style w:type="paragraph" w:customStyle="1" w:styleId="Index">
    <w:name w:val="Index"/>
    <w:basedOn w:val="Normalny"/>
    <w:qFormat/>
    <w:rsid w:val="00B45FB2"/>
    <w:pPr>
      <w:widowControl w:val="0"/>
      <w:suppressLineNumbers/>
      <w:suppressAutoHyphens/>
      <w:spacing w:after="0" w:line="240" w:lineRule="auto"/>
      <w:textAlignment w:val="baseline"/>
    </w:pPr>
    <w:rPr>
      <w:rFonts w:ascii="Times New Roman" w:eastAsia="Droid Sans Fallback" w:hAnsi="Times New Roman" w:cs="FreeSans"/>
      <w:color w:val="00000A"/>
      <w:sz w:val="24"/>
      <w:szCs w:val="24"/>
      <w:lang w:eastAsia="zh-CN" w:bidi="hi-IN"/>
    </w:rPr>
  </w:style>
  <w:style w:type="paragraph" w:customStyle="1" w:styleId="Default">
    <w:name w:val="Default"/>
    <w:qFormat/>
    <w:rsid w:val="00473FE6"/>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
    <w:semiHidden/>
    <w:rsid w:val="00681019"/>
    <w:rPr>
      <w:rFonts w:ascii="Cambria" w:eastAsia="Times New Roman" w:hAnsi="Cambria" w:cs="Times New Roman"/>
      <w:color w:val="365F91"/>
      <w:sz w:val="26"/>
      <w:szCs w:val="26"/>
    </w:rPr>
  </w:style>
  <w:style w:type="paragraph" w:customStyle="1" w:styleId="Tretabeli">
    <w:name w:val="Treść tabeli"/>
    <w:basedOn w:val="Normalny"/>
    <w:rsid w:val="00E90562"/>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styleId="Pogrubienie">
    <w:name w:val="Strong"/>
    <w:uiPriority w:val="22"/>
    <w:qFormat/>
    <w:rsid w:val="00E90562"/>
    <w:rPr>
      <w:b/>
      <w:bCs/>
    </w:rPr>
  </w:style>
  <w:style w:type="paragraph" w:styleId="Bezodstpw">
    <w:name w:val="No Spacing"/>
    <w:uiPriority w:val="1"/>
    <w:qFormat/>
    <w:rsid w:val="00051C8C"/>
    <w:rPr>
      <w:sz w:val="22"/>
      <w:szCs w:val="22"/>
      <w:lang w:eastAsia="en-US"/>
    </w:rPr>
  </w:style>
  <w:style w:type="paragraph" w:customStyle="1" w:styleId="Standardowy0">
    <w:name w:val="Standardowy.+"/>
    <w:rsid w:val="002F5944"/>
    <w:pPr>
      <w:autoSpaceDE w:val="0"/>
      <w:autoSpaceDN w:val="0"/>
    </w:pPr>
    <w:rPr>
      <w:rFonts w:ascii="Arial" w:eastAsia="Times New Roman" w:hAnsi="Arial" w:cs="Arial"/>
      <w:szCs w:val="24"/>
    </w:rPr>
  </w:style>
  <w:style w:type="paragraph" w:styleId="Lista2">
    <w:name w:val="List 2"/>
    <w:basedOn w:val="Normalny"/>
    <w:uiPriority w:val="99"/>
    <w:unhideWhenUsed/>
    <w:rsid w:val="00FE7DC0"/>
    <w:pPr>
      <w:ind w:left="566" w:hanging="283"/>
      <w:contextualSpacing/>
    </w:pPr>
  </w:style>
  <w:style w:type="paragraph" w:styleId="Lista-kontynuacja2">
    <w:name w:val="List Continue 2"/>
    <w:basedOn w:val="Normalny"/>
    <w:uiPriority w:val="99"/>
    <w:unhideWhenUsed/>
    <w:rsid w:val="00FE7DC0"/>
    <w:pPr>
      <w:spacing w:after="120"/>
      <w:ind w:left="566"/>
      <w:contextualSpacing/>
    </w:pPr>
  </w:style>
  <w:style w:type="paragraph" w:customStyle="1" w:styleId="ReferenceLine">
    <w:name w:val="Reference Line"/>
    <w:basedOn w:val="Tekstpodstawowy"/>
    <w:rsid w:val="00FE7DC0"/>
    <w:pPr>
      <w:spacing w:after="0" w:line="240" w:lineRule="auto"/>
      <w:jc w:val="both"/>
    </w:pPr>
    <w:rPr>
      <w:rFonts w:ascii="Times New Roman" w:eastAsia="Times New Roman" w:hAnsi="Times New Roman"/>
      <w:sz w:val="24"/>
      <w:szCs w:val="20"/>
    </w:rPr>
  </w:style>
  <w:style w:type="paragraph" w:styleId="HTML-wstpniesformatowany">
    <w:name w:val="HTML Preformatted"/>
    <w:basedOn w:val="Normalny"/>
    <w:link w:val="HTML-wstpniesformatowanyZnak"/>
    <w:uiPriority w:val="99"/>
    <w:semiHidden/>
    <w:unhideWhenUsed/>
    <w:rsid w:val="00155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wstpniesformatowanyZnak">
    <w:name w:val="HTML - wstępnie sformatowany Znak"/>
    <w:link w:val="HTML-wstpniesformatowany"/>
    <w:uiPriority w:val="99"/>
    <w:semiHidden/>
    <w:rsid w:val="00155588"/>
    <w:rPr>
      <w:rFonts w:ascii="Courier New" w:eastAsia="Times New Roman" w:hAnsi="Courier New" w:cs="Courier New"/>
    </w:rPr>
  </w:style>
  <w:style w:type="paragraph" w:styleId="Tekstpodstawowywcity2">
    <w:name w:val="Body Text Indent 2"/>
    <w:basedOn w:val="Normalny"/>
    <w:link w:val="Tekstpodstawowywcity2Znak"/>
    <w:rsid w:val="00BC7AED"/>
    <w:pPr>
      <w:spacing w:after="120" w:line="480" w:lineRule="auto"/>
      <w:ind w:left="283"/>
      <w:jc w:val="both"/>
    </w:pPr>
    <w:rPr>
      <w:rFonts w:ascii="Times New Roman" w:eastAsia="Times New Roman" w:hAnsi="Times New Roman"/>
      <w:kern w:val="26"/>
      <w:sz w:val="24"/>
      <w:szCs w:val="20"/>
    </w:rPr>
  </w:style>
  <w:style w:type="character" w:customStyle="1" w:styleId="Tekstpodstawowywcity2Znak">
    <w:name w:val="Tekst podstawowy wcięty 2 Znak"/>
    <w:link w:val="Tekstpodstawowywcity2"/>
    <w:rsid w:val="00BC7AED"/>
    <w:rPr>
      <w:rFonts w:ascii="Times New Roman" w:eastAsia="Times New Roman" w:hAnsi="Times New Roman"/>
      <w:kern w:val="26"/>
      <w:sz w:val="24"/>
    </w:rPr>
  </w:style>
  <w:style w:type="paragraph" w:customStyle="1" w:styleId="NormalBold">
    <w:name w:val="NormalBold"/>
    <w:basedOn w:val="Normalny"/>
    <w:link w:val="NormalBoldChar"/>
    <w:rsid w:val="00BC7AED"/>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BC7AED"/>
    <w:rPr>
      <w:rFonts w:ascii="Times New Roman" w:eastAsia="Times New Roman" w:hAnsi="Times New Roman"/>
      <w:b/>
      <w:sz w:val="24"/>
      <w:szCs w:val="22"/>
      <w:lang w:eastAsia="en-GB"/>
    </w:rPr>
  </w:style>
  <w:style w:type="character" w:customStyle="1" w:styleId="DeltaViewInsertion">
    <w:name w:val="DeltaView Insertion"/>
    <w:rsid w:val="00BC7AED"/>
    <w:rPr>
      <w:b/>
      <w:i/>
      <w:spacing w:val="0"/>
    </w:rPr>
  </w:style>
  <w:style w:type="paragraph" w:customStyle="1" w:styleId="Text1">
    <w:name w:val="Text 1"/>
    <w:basedOn w:val="Normalny"/>
    <w:rsid w:val="00BC7AED"/>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BC7AED"/>
    <w:pPr>
      <w:spacing w:before="120" w:after="120" w:line="240" w:lineRule="auto"/>
    </w:pPr>
    <w:rPr>
      <w:rFonts w:ascii="Times New Roman" w:hAnsi="Times New Roman"/>
      <w:sz w:val="24"/>
      <w:lang w:eastAsia="en-GB"/>
    </w:rPr>
  </w:style>
  <w:style w:type="paragraph" w:customStyle="1" w:styleId="Tiret0">
    <w:name w:val="Tiret 0"/>
    <w:basedOn w:val="Normalny"/>
    <w:rsid w:val="00BC7AED"/>
    <w:pPr>
      <w:numPr>
        <w:numId w:val="3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BC7AED"/>
    <w:pPr>
      <w:numPr>
        <w:numId w:val="3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BC7AED"/>
    <w:pPr>
      <w:numPr>
        <w:numId w:val="34"/>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BC7AED"/>
    <w:pPr>
      <w:numPr>
        <w:ilvl w:val="1"/>
        <w:numId w:val="34"/>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Text1"/>
    <w:rsid w:val="00BC7AED"/>
    <w:pPr>
      <w:numPr>
        <w:ilvl w:val="2"/>
        <w:numId w:val="34"/>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Text1"/>
    <w:rsid w:val="00BC7AED"/>
    <w:pPr>
      <w:numPr>
        <w:ilvl w:val="3"/>
        <w:numId w:val="34"/>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BC7AED"/>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BC7AED"/>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BC7AED"/>
    <w:pPr>
      <w:spacing w:before="120" w:after="120" w:line="240" w:lineRule="auto"/>
      <w:jc w:val="center"/>
    </w:pPr>
    <w:rPr>
      <w:rFonts w:ascii="Times New Roman" w:hAnsi="Times New Roman"/>
      <w:b/>
      <w:sz w:val="24"/>
      <w:u w:val="single"/>
      <w:lang w:eastAsia="en-GB"/>
    </w:rPr>
  </w:style>
  <w:style w:type="paragraph" w:styleId="NormalnyWeb">
    <w:name w:val="Normal (Web)"/>
    <w:basedOn w:val="Normalny"/>
    <w:uiPriority w:val="99"/>
    <w:unhideWhenUsed/>
    <w:rsid w:val="00080EC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67866">
      <w:bodyDiv w:val="1"/>
      <w:marLeft w:val="0"/>
      <w:marRight w:val="0"/>
      <w:marTop w:val="0"/>
      <w:marBottom w:val="0"/>
      <w:divBdr>
        <w:top w:val="none" w:sz="0" w:space="0" w:color="auto"/>
        <w:left w:val="none" w:sz="0" w:space="0" w:color="auto"/>
        <w:bottom w:val="none" w:sz="0" w:space="0" w:color="auto"/>
        <w:right w:val="none" w:sz="0" w:space="0" w:color="auto"/>
      </w:divBdr>
    </w:div>
    <w:div w:id="310401490">
      <w:bodyDiv w:val="1"/>
      <w:marLeft w:val="0"/>
      <w:marRight w:val="0"/>
      <w:marTop w:val="0"/>
      <w:marBottom w:val="0"/>
      <w:divBdr>
        <w:top w:val="none" w:sz="0" w:space="0" w:color="auto"/>
        <w:left w:val="none" w:sz="0" w:space="0" w:color="auto"/>
        <w:bottom w:val="none" w:sz="0" w:space="0" w:color="auto"/>
        <w:right w:val="none" w:sz="0" w:space="0" w:color="auto"/>
      </w:divBdr>
    </w:div>
    <w:div w:id="512260332">
      <w:bodyDiv w:val="1"/>
      <w:marLeft w:val="0"/>
      <w:marRight w:val="0"/>
      <w:marTop w:val="0"/>
      <w:marBottom w:val="0"/>
      <w:divBdr>
        <w:top w:val="none" w:sz="0" w:space="0" w:color="auto"/>
        <w:left w:val="none" w:sz="0" w:space="0" w:color="auto"/>
        <w:bottom w:val="none" w:sz="0" w:space="0" w:color="auto"/>
        <w:right w:val="none" w:sz="0" w:space="0" w:color="auto"/>
      </w:divBdr>
    </w:div>
    <w:div w:id="807431404">
      <w:bodyDiv w:val="1"/>
      <w:marLeft w:val="0"/>
      <w:marRight w:val="0"/>
      <w:marTop w:val="0"/>
      <w:marBottom w:val="0"/>
      <w:divBdr>
        <w:top w:val="none" w:sz="0" w:space="0" w:color="auto"/>
        <w:left w:val="none" w:sz="0" w:space="0" w:color="auto"/>
        <w:bottom w:val="none" w:sz="0" w:space="0" w:color="auto"/>
        <w:right w:val="none" w:sz="0" w:space="0" w:color="auto"/>
      </w:divBdr>
    </w:div>
    <w:div w:id="849832476">
      <w:bodyDiv w:val="1"/>
      <w:marLeft w:val="0"/>
      <w:marRight w:val="0"/>
      <w:marTop w:val="0"/>
      <w:marBottom w:val="0"/>
      <w:divBdr>
        <w:top w:val="none" w:sz="0" w:space="0" w:color="auto"/>
        <w:left w:val="none" w:sz="0" w:space="0" w:color="auto"/>
        <w:bottom w:val="none" w:sz="0" w:space="0" w:color="auto"/>
        <w:right w:val="none" w:sz="0" w:space="0" w:color="auto"/>
      </w:divBdr>
    </w:div>
    <w:div w:id="869144089">
      <w:bodyDiv w:val="1"/>
      <w:marLeft w:val="0"/>
      <w:marRight w:val="0"/>
      <w:marTop w:val="0"/>
      <w:marBottom w:val="0"/>
      <w:divBdr>
        <w:top w:val="none" w:sz="0" w:space="0" w:color="auto"/>
        <w:left w:val="none" w:sz="0" w:space="0" w:color="auto"/>
        <w:bottom w:val="none" w:sz="0" w:space="0" w:color="auto"/>
        <w:right w:val="none" w:sz="0" w:space="0" w:color="auto"/>
      </w:divBdr>
    </w:div>
    <w:div w:id="1107117542">
      <w:bodyDiv w:val="1"/>
      <w:marLeft w:val="0"/>
      <w:marRight w:val="0"/>
      <w:marTop w:val="0"/>
      <w:marBottom w:val="0"/>
      <w:divBdr>
        <w:top w:val="none" w:sz="0" w:space="0" w:color="auto"/>
        <w:left w:val="none" w:sz="0" w:space="0" w:color="auto"/>
        <w:bottom w:val="none" w:sz="0" w:space="0" w:color="auto"/>
        <w:right w:val="none" w:sz="0" w:space="0" w:color="auto"/>
      </w:divBdr>
    </w:div>
    <w:div w:id="1271662857">
      <w:bodyDiv w:val="1"/>
      <w:marLeft w:val="0"/>
      <w:marRight w:val="0"/>
      <w:marTop w:val="0"/>
      <w:marBottom w:val="0"/>
      <w:divBdr>
        <w:top w:val="none" w:sz="0" w:space="0" w:color="auto"/>
        <w:left w:val="none" w:sz="0" w:space="0" w:color="auto"/>
        <w:bottom w:val="none" w:sz="0" w:space="0" w:color="auto"/>
        <w:right w:val="none" w:sz="0" w:space="0" w:color="auto"/>
      </w:divBdr>
    </w:div>
    <w:div w:id="1450658536">
      <w:bodyDiv w:val="1"/>
      <w:marLeft w:val="0"/>
      <w:marRight w:val="0"/>
      <w:marTop w:val="0"/>
      <w:marBottom w:val="0"/>
      <w:divBdr>
        <w:top w:val="none" w:sz="0" w:space="0" w:color="auto"/>
        <w:left w:val="none" w:sz="0" w:space="0" w:color="auto"/>
        <w:bottom w:val="none" w:sz="0" w:space="0" w:color="auto"/>
        <w:right w:val="none" w:sz="0" w:space="0" w:color="auto"/>
      </w:divBdr>
      <w:divsChild>
        <w:div w:id="1331909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815701">
      <w:bodyDiv w:val="1"/>
      <w:marLeft w:val="0"/>
      <w:marRight w:val="0"/>
      <w:marTop w:val="0"/>
      <w:marBottom w:val="0"/>
      <w:divBdr>
        <w:top w:val="none" w:sz="0" w:space="0" w:color="auto"/>
        <w:left w:val="none" w:sz="0" w:space="0" w:color="auto"/>
        <w:bottom w:val="none" w:sz="0" w:space="0" w:color="auto"/>
        <w:right w:val="none" w:sz="0" w:space="0" w:color="auto"/>
      </w:divBdr>
    </w:div>
    <w:div w:id="1688675850">
      <w:bodyDiv w:val="1"/>
      <w:marLeft w:val="0"/>
      <w:marRight w:val="0"/>
      <w:marTop w:val="0"/>
      <w:marBottom w:val="0"/>
      <w:divBdr>
        <w:top w:val="none" w:sz="0" w:space="0" w:color="auto"/>
        <w:left w:val="none" w:sz="0" w:space="0" w:color="auto"/>
        <w:bottom w:val="none" w:sz="0" w:space="0" w:color="auto"/>
        <w:right w:val="none" w:sz="0" w:space="0" w:color="auto"/>
      </w:divBdr>
    </w:div>
    <w:div w:id="1976256151">
      <w:bodyDiv w:val="1"/>
      <w:marLeft w:val="0"/>
      <w:marRight w:val="0"/>
      <w:marTop w:val="0"/>
      <w:marBottom w:val="0"/>
      <w:divBdr>
        <w:top w:val="none" w:sz="0" w:space="0" w:color="auto"/>
        <w:left w:val="none" w:sz="0" w:space="0" w:color="auto"/>
        <w:bottom w:val="none" w:sz="0" w:space="0" w:color="auto"/>
        <w:right w:val="none" w:sz="0" w:space="0" w:color="auto"/>
      </w:divBdr>
      <w:divsChild>
        <w:div w:id="510030315">
          <w:marLeft w:val="0"/>
          <w:marRight w:val="0"/>
          <w:marTop w:val="0"/>
          <w:marBottom w:val="0"/>
          <w:divBdr>
            <w:top w:val="none" w:sz="0" w:space="0" w:color="auto"/>
            <w:left w:val="none" w:sz="0" w:space="0" w:color="auto"/>
            <w:bottom w:val="none" w:sz="0" w:space="0" w:color="auto"/>
            <w:right w:val="none" w:sz="0" w:space="0" w:color="auto"/>
          </w:divBdr>
          <w:divsChild>
            <w:div w:id="7755818">
              <w:marLeft w:val="0"/>
              <w:marRight w:val="0"/>
              <w:marTop w:val="0"/>
              <w:marBottom w:val="0"/>
              <w:divBdr>
                <w:top w:val="none" w:sz="0" w:space="0" w:color="auto"/>
                <w:left w:val="none" w:sz="0" w:space="0" w:color="auto"/>
                <w:bottom w:val="none" w:sz="0" w:space="0" w:color="auto"/>
                <w:right w:val="none" w:sz="0" w:space="0" w:color="auto"/>
              </w:divBdr>
            </w:div>
            <w:div w:id="124473522">
              <w:marLeft w:val="0"/>
              <w:marRight w:val="0"/>
              <w:marTop w:val="0"/>
              <w:marBottom w:val="0"/>
              <w:divBdr>
                <w:top w:val="none" w:sz="0" w:space="0" w:color="auto"/>
                <w:left w:val="none" w:sz="0" w:space="0" w:color="auto"/>
                <w:bottom w:val="none" w:sz="0" w:space="0" w:color="auto"/>
                <w:right w:val="none" w:sz="0" w:space="0" w:color="auto"/>
              </w:divBdr>
            </w:div>
            <w:div w:id="139615706">
              <w:marLeft w:val="0"/>
              <w:marRight w:val="0"/>
              <w:marTop w:val="0"/>
              <w:marBottom w:val="0"/>
              <w:divBdr>
                <w:top w:val="none" w:sz="0" w:space="0" w:color="auto"/>
                <w:left w:val="none" w:sz="0" w:space="0" w:color="auto"/>
                <w:bottom w:val="none" w:sz="0" w:space="0" w:color="auto"/>
                <w:right w:val="none" w:sz="0" w:space="0" w:color="auto"/>
              </w:divBdr>
            </w:div>
            <w:div w:id="256134108">
              <w:marLeft w:val="0"/>
              <w:marRight w:val="0"/>
              <w:marTop w:val="0"/>
              <w:marBottom w:val="0"/>
              <w:divBdr>
                <w:top w:val="none" w:sz="0" w:space="0" w:color="auto"/>
                <w:left w:val="none" w:sz="0" w:space="0" w:color="auto"/>
                <w:bottom w:val="none" w:sz="0" w:space="0" w:color="auto"/>
                <w:right w:val="none" w:sz="0" w:space="0" w:color="auto"/>
              </w:divBdr>
            </w:div>
            <w:div w:id="410200512">
              <w:marLeft w:val="0"/>
              <w:marRight w:val="0"/>
              <w:marTop w:val="0"/>
              <w:marBottom w:val="0"/>
              <w:divBdr>
                <w:top w:val="none" w:sz="0" w:space="0" w:color="auto"/>
                <w:left w:val="none" w:sz="0" w:space="0" w:color="auto"/>
                <w:bottom w:val="none" w:sz="0" w:space="0" w:color="auto"/>
                <w:right w:val="none" w:sz="0" w:space="0" w:color="auto"/>
              </w:divBdr>
            </w:div>
            <w:div w:id="445658865">
              <w:marLeft w:val="0"/>
              <w:marRight w:val="0"/>
              <w:marTop w:val="0"/>
              <w:marBottom w:val="0"/>
              <w:divBdr>
                <w:top w:val="none" w:sz="0" w:space="0" w:color="auto"/>
                <w:left w:val="none" w:sz="0" w:space="0" w:color="auto"/>
                <w:bottom w:val="none" w:sz="0" w:space="0" w:color="auto"/>
                <w:right w:val="none" w:sz="0" w:space="0" w:color="auto"/>
              </w:divBdr>
            </w:div>
            <w:div w:id="451825007">
              <w:marLeft w:val="0"/>
              <w:marRight w:val="0"/>
              <w:marTop w:val="0"/>
              <w:marBottom w:val="0"/>
              <w:divBdr>
                <w:top w:val="none" w:sz="0" w:space="0" w:color="auto"/>
                <w:left w:val="none" w:sz="0" w:space="0" w:color="auto"/>
                <w:bottom w:val="none" w:sz="0" w:space="0" w:color="auto"/>
                <w:right w:val="none" w:sz="0" w:space="0" w:color="auto"/>
              </w:divBdr>
            </w:div>
            <w:div w:id="541016278">
              <w:marLeft w:val="0"/>
              <w:marRight w:val="0"/>
              <w:marTop w:val="0"/>
              <w:marBottom w:val="0"/>
              <w:divBdr>
                <w:top w:val="none" w:sz="0" w:space="0" w:color="auto"/>
                <w:left w:val="none" w:sz="0" w:space="0" w:color="auto"/>
                <w:bottom w:val="none" w:sz="0" w:space="0" w:color="auto"/>
                <w:right w:val="none" w:sz="0" w:space="0" w:color="auto"/>
              </w:divBdr>
            </w:div>
            <w:div w:id="650136195">
              <w:marLeft w:val="0"/>
              <w:marRight w:val="0"/>
              <w:marTop w:val="0"/>
              <w:marBottom w:val="0"/>
              <w:divBdr>
                <w:top w:val="none" w:sz="0" w:space="0" w:color="auto"/>
                <w:left w:val="none" w:sz="0" w:space="0" w:color="auto"/>
                <w:bottom w:val="none" w:sz="0" w:space="0" w:color="auto"/>
                <w:right w:val="none" w:sz="0" w:space="0" w:color="auto"/>
              </w:divBdr>
            </w:div>
            <w:div w:id="667484336">
              <w:marLeft w:val="0"/>
              <w:marRight w:val="0"/>
              <w:marTop w:val="0"/>
              <w:marBottom w:val="0"/>
              <w:divBdr>
                <w:top w:val="none" w:sz="0" w:space="0" w:color="auto"/>
                <w:left w:val="none" w:sz="0" w:space="0" w:color="auto"/>
                <w:bottom w:val="none" w:sz="0" w:space="0" w:color="auto"/>
                <w:right w:val="none" w:sz="0" w:space="0" w:color="auto"/>
              </w:divBdr>
            </w:div>
            <w:div w:id="677081202">
              <w:marLeft w:val="0"/>
              <w:marRight w:val="0"/>
              <w:marTop w:val="0"/>
              <w:marBottom w:val="0"/>
              <w:divBdr>
                <w:top w:val="none" w:sz="0" w:space="0" w:color="auto"/>
                <w:left w:val="none" w:sz="0" w:space="0" w:color="auto"/>
                <w:bottom w:val="none" w:sz="0" w:space="0" w:color="auto"/>
                <w:right w:val="none" w:sz="0" w:space="0" w:color="auto"/>
              </w:divBdr>
            </w:div>
            <w:div w:id="701368009">
              <w:marLeft w:val="0"/>
              <w:marRight w:val="0"/>
              <w:marTop w:val="0"/>
              <w:marBottom w:val="0"/>
              <w:divBdr>
                <w:top w:val="none" w:sz="0" w:space="0" w:color="auto"/>
                <w:left w:val="none" w:sz="0" w:space="0" w:color="auto"/>
                <w:bottom w:val="none" w:sz="0" w:space="0" w:color="auto"/>
                <w:right w:val="none" w:sz="0" w:space="0" w:color="auto"/>
              </w:divBdr>
            </w:div>
            <w:div w:id="908225389">
              <w:marLeft w:val="0"/>
              <w:marRight w:val="0"/>
              <w:marTop w:val="0"/>
              <w:marBottom w:val="0"/>
              <w:divBdr>
                <w:top w:val="none" w:sz="0" w:space="0" w:color="auto"/>
                <w:left w:val="none" w:sz="0" w:space="0" w:color="auto"/>
                <w:bottom w:val="none" w:sz="0" w:space="0" w:color="auto"/>
                <w:right w:val="none" w:sz="0" w:space="0" w:color="auto"/>
              </w:divBdr>
            </w:div>
            <w:div w:id="930628708">
              <w:marLeft w:val="0"/>
              <w:marRight w:val="0"/>
              <w:marTop w:val="0"/>
              <w:marBottom w:val="0"/>
              <w:divBdr>
                <w:top w:val="none" w:sz="0" w:space="0" w:color="auto"/>
                <w:left w:val="none" w:sz="0" w:space="0" w:color="auto"/>
                <w:bottom w:val="none" w:sz="0" w:space="0" w:color="auto"/>
                <w:right w:val="none" w:sz="0" w:space="0" w:color="auto"/>
              </w:divBdr>
            </w:div>
            <w:div w:id="1049575953">
              <w:marLeft w:val="0"/>
              <w:marRight w:val="0"/>
              <w:marTop w:val="0"/>
              <w:marBottom w:val="0"/>
              <w:divBdr>
                <w:top w:val="none" w:sz="0" w:space="0" w:color="auto"/>
                <w:left w:val="none" w:sz="0" w:space="0" w:color="auto"/>
                <w:bottom w:val="none" w:sz="0" w:space="0" w:color="auto"/>
                <w:right w:val="none" w:sz="0" w:space="0" w:color="auto"/>
              </w:divBdr>
            </w:div>
            <w:div w:id="1107966759">
              <w:marLeft w:val="0"/>
              <w:marRight w:val="0"/>
              <w:marTop w:val="0"/>
              <w:marBottom w:val="0"/>
              <w:divBdr>
                <w:top w:val="none" w:sz="0" w:space="0" w:color="auto"/>
                <w:left w:val="none" w:sz="0" w:space="0" w:color="auto"/>
                <w:bottom w:val="none" w:sz="0" w:space="0" w:color="auto"/>
                <w:right w:val="none" w:sz="0" w:space="0" w:color="auto"/>
              </w:divBdr>
            </w:div>
            <w:div w:id="1148134398">
              <w:marLeft w:val="0"/>
              <w:marRight w:val="0"/>
              <w:marTop w:val="0"/>
              <w:marBottom w:val="0"/>
              <w:divBdr>
                <w:top w:val="none" w:sz="0" w:space="0" w:color="auto"/>
                <w:left w:val="none" w:sz="0" w:space="0" w:color="auto"/>
                <w:bottom w:val="none" w:sz="0" w:space="0" w:color="auto"/>
                <w:right w:val="none" w:sz="0" w:space="0" w:color="auto"/>
              </w:divBdr>
            </w:div>
            <w:div w:id="1188328084">
              <w:marLeft w:val="0"/>
              <w:marRight w:val="0"/>
              <w:marTop w:val="0"/>
              <w:marBottom w:val="0"/>
              <w:divBdr>
                <w:top w:val="none" w:sz="0" w:space="0" w:color="auto"/>
                <w:left w:val="none" w:sz="0" w:space="0" w:color="auto"/>
                <w:bottom w:val="none" w:sz="0" w:space="0" w:color="auto"/>
                <w:right w:val="none" w:sz="0" w:space="0" w:color="auto"/>
              </w:divBdr>
            </w:div>
            <w:div w:id="1196962249">
              <w:marLeft w:val="0"/>
              <w:marRight w:val="0"/>
              <w:marTop w:val="0"/>
              <w:marBottom w:val="0"/>
              <w:divBdr>
                <w:top w:val="none" w:sz="0" w:space="0" w:color="auto"/>
                <w:left w:val="none" w:sz="0" w:space="0" w:color="auto"/>
                <w:bottom w:val="none" w:sz="0" w:space="0" w:color="auto"/>
                <w:right w:val="none" w:sz="0" w:space="0" w:color="auto"/>
              </w:divBdr>
            </w:div>
            <w:div w:id="1253932997">
              <w:marLeft w:val="0"/>
              <w:marRight w:val="0"/>
              <w:marTop w:val="0"/>
              <w:marBottom w:val="0"/>
              <w:divBdr>
                <w:top w:val="none" w:sz="0" w:space="0" w:color="auto"/>
                <w:left w:val="none" w:sz="0" w:space="0" w:color="auto"/>
                <w:bottom w:val="none" w:sz="0" w:space="0" w:color="auto"/>
                <w:right w:val="none" w:sz="0" w:space="0" w:color="auto"/>
              </w:divBdr>
            </w:div>
            <w:div w:id="1257594565">
              <w:marLeft w:val="0"/>
              <w:marRight w:val="0"/>
              <w:marTop w:val="0"/>
              <w:marBottom w:val="0"/>
              <w:divBdr>
                <w:top w:val="none" w:sz="0" w:space="0" w:color="auto"/>
                <w:left w:val="none" w:sz="0" w:space="0" w:color="auto"/>
                <w:bottom w:val="none" w:sz="0" w:space="0" w:color="auto"/>
                <w:right w:val="none" w:sz="0" w:space="0" w:color="auto"/>
              </w:divBdr>
            </w:div>
            <w:div w:id="1302929510">
              <w:marLeft w:val="0"/>
              <w:marRight w:val="0"/>
              <w:marTop w:val="0"/>
              <w:marBottom w:val="0"/>
              <w:divBdr>
                <w:top w:val="none" w:sz="0" w:space="0" w:color="auto"/>
                <w:left w:val="none" w:sz="0" w:space="0" w:color="auto"/>
                <w:bottom w:val="none" w:sz="0" w:space="0" w:color="auto"/>
                <w:right w:val="none" w:sz="0" w:space="0" w:color="auto"/>
              </w:divBdr>
            </w:div>
            <w:div w:id="1359086820">
              <w:marLeft w:val="0"/>
              <w:marRight w:val="0"/>
              <w:marTop w:val="0"/>
              <w:marBottom w:val="0"/>
              <w:divBdr>
                <w:top w:val="none" w:sz="0" w:space="0" w:color="auto"/>
                <w:left w:val="none" w:sz="0" w:space="0" w:color="auto"/>
                <w:bottom w:val="none" w:sz="0" w:space="0" w:color="auto"/>
                <w:right w:val="none" w:sz="0" w:space="0" w:color="auto"/>
              </w:divBdr>
            </w:div>
            <w:div w:id="1368142686">
              <w:marLeft w:val="0"/>
              <w:marRight w:val="0"/>
              <w:marTop w:val="0"/>
              <w:marBottom w:val="0"/>
              <w:divBdr>
                <w:top w:val="none" w:sz="0" w:space="0" w:color="auto"/>
                <w:left w:val="none" w:sz="0" w:space="0" w:color="auto"/>
                <w:bottom w:val="none" w:sz="0" w:space="0" w:color="auto"/>
                <w:right w:val="none" w:sz="0" w:space="0" w:color="auto"/>
              </w:divBdr>
            </w:div>
            <w:div w:id="1421876225">
              <w:marLeft w:val="0"/>
              <w:marRight w:val="0"/>
              <w:marTop w:val="0"/>
              <w:marBottom w:val="0"/>
              <w:divBdr>
                <w:top w:val="none" w:sz="0" w:space="0" w:color="auto"/>
                <w:left w:val="none" w:sz="0" w:space="0" w:color="auto"/>
                <w:bottom w:val="none" w:sz="0" w:space="0" w:color="auto"/>
                <w:right w:val="none" w:sz="0" w:space="0" w:color="auto"/>
              </w:divBdr>
            </w:div>
            <w:div w:id="1431242064">
              <w:marLeft w:val="0"/>
              <w:marRight w:val="0"/>
              <w:marTop w:val="0"/>
              <w:marBottom w:val="0"/>
              <w:divBdr>
                <w:top w:val="none" w:sz="0" w:space="0" w:color="auto"/>
                <w:left w:val="none" w:sz="0" w:space="0" w:color="auto"/>
                <w:bottom w:val="none" w:sz="0" w:space="0" w:color="auto"/>
                <w:right w:val="none" w:sz="0" w:space="0" w:color="auto"/>
              </w:divBdr>
            </w:div>
            <w:div w:id="1486819581">
              <w:marLeft w:val="0"/>
              <w:marRight w:val="0"/>
              <w:marTop w:val="0"/>
              <w:marBottom w:val="0"/>
              <w:divBdr>
                <w:top w:val="none" w:sz="0" w:space="0" w:color="auto"/>
                <w:left w:val="none" w:sz="0" w:space="0" w:color="auto"/>
                <w:bottom w:val="none" w:sz="0" w:space="0" w:color="auto"/>
                <w:right w:val="none" w:sz="0" w:space="0" w:color="auto"/>
              </w:divBdr>
            </w:div>
            <w:div w:id="1537962382">
              <w:marLeft w:val="0"/>
              <w:marRight w:val="0"/>
              <w:marTop w:val="0"/>
              <w:marBottom w:val="0"/>
              <w:divBdr>
                <w:top w:val="none" w:sz="0" w:space="0" w:color="auto"/>
                <w:left w:val="none" w:sz="0" w:space="0" w:color="auto"/>
                <w:bottom w:val="none" w:sz="0" w:space="0" w:color="auto"/>
                <w:right w:val="none" w:sz="0" w:space="0" w:color="auto"/>
              </w:divBdr>
            </w:div>
            <w:div w:id="1554193712">
              <w:marLeft w:val="0"/>
              <w:marRight w:val="0"/>
              <w:marTop w:val="0"/>
              <w:marBottom w:val="0"/>
              <w:divBdr>
                <w:top w:val="none" w:sz="0" w:space="0" w:color="auto"/>
                <w:left w:val="none" w:sz="0" w:space="0" w:color="auto"/>
                <w:bottom w:val="none" w:sz="0" w:space="0" w:color="auto"/>
                <w:right w:val="none" w:sz="0" w:space="0" w:color="auto"/>
              </w:divBdr>
            </w:div>
            <w:div w:id="1578393590">
              <w:marLeft w:val="0"/>
              <w:marRight w:val="0"/>
              <w:marTop w:val="0"/>
              <w:marBottom w:val="0"/>
              <w:divBdr>
                <w:top w:val="none" w:sz="0" w:space="0" w:color="auto"/>
                <w:left w:val="none" w:sz="0" w:space="0" w:color="auto"/>
                <w:bottom w:val="none" w:sz="0" w:space="0" w:color="auto"/>
                <w:right w:val="none" w:sz="0" w:space="0" w:color="auto"/>
              </w:divBdr>
            </w:div>
            <w:div w:id="1579056414">
              <w:marLeft w:val="0"/>
              <w:marRight w:val="0"/>
              <w:marTop w:val="0"/>
              <w:marBottom w:val="0"/>
              <w:divBdr>
                <w:top w:val="none" w:sz="0" w:space="0" w:color="auto"/>
                <w:left w:val="none" w:sz="0" w:space="0" w:color="auto"/>
                <w:bottom w:val="none" w:sz="0" w:space="0" w:color="auto"/>
                <w:right w:val="none" w:sz="0" w:space="0" w:color="auto"/>
              </w:divBdr>
            </w:div>
            <w:div w:id="1686202529">
              <w:marLeft w:val="0"/>
              <w:marRight w:val="0"/>
              <w:marTop w:val="0"/>
              <w:marBottom w:val="0"/>
              <w:divBdr>
                <w:top w:val="none" w:sz="0" w:space="0" w:color="auto"/>
                <w:left w:val="none" w:sz="0" w:space="0" w:color="auto"/>
                <w:bottom w:val="none" w:sz="0" w:space="0" w:color="auto"/>
                <w:right w:val="none" w:sz="0" w:space="0" w:color="auto"/>
              </w:divBdr>
            </w:div>
            <w:div w:id="1731807478">
              <w:marLeft w:val="0"/>
              <w:marRight w:val="0"/>
              <w:marTop w:val="0"/>
              <w:marBottom w:val="0"/>
              <w:divBdr>
                <w:top w:val="none" w:sz="0" w:space="0" w:color="auto"/>
                <w:left w:val="none" w:sz="0" w:space="0" w:color="auto"/>
                <w:bottom w:val="none" w:sz="0" w:space="0" w:color="auto"/>
                <w:right w:val="none" w:sz="0" w:space="0" w:color="auto"/>
              </w:divBdr>
            </w:div>
            <w:div w:id="1741707247">
              <w:marLeft w:val="0"/>
              <w:marRight w:val="0"/>
              <w:marTop w:val="0"/>
              <w:marBottom w:val="0"/>
              <w:divBdr>
                <w:top w:val="none" w:sz="0" w:space="0" w:color="auto"/>
                <w:left w:val="none" w:sz="0" w:space="0" w:color="auto"/>
                <w:bottom w:val="none" w:sz="0" w:space="0" w:color="auto"/>
                <w:right w:val="none" w:sz="0" w:space="0" w:color="auto"/>
              </w:divBdr>
            </w:div>
            <w:div w:id="1796557736">
              <w:marLeft w:val="0"/>
              <w:marRight w:val="0"/>
              <w:marTop w:val="0"/>
              <w:marBottom w:val="0"/>
              <w:divBdr>
                <w:top w:val="none" w:sz="0" w:space="0" w:color="auto"/>
                <w:left w:val="none" w:sz="0" w:space="0" w:color="auto"/>
                <w:bottom w:val="none" w:sz="0" w:space="0" w:color="auto"/>
                <w:right w:val="none" w:sz="0" w:space="0" w:color="auto"/>
              </w:divBdr>
            </w:div>
            <w:div w:id="1800226376">
              <w:marLeft w:val="0"/>
              <w:marRight w:val="0"/>
              <w:marTop w:val="0"/>
              <w:marBottom w:val="0"/>
              <w:divBdr>
                <w:top w:val="none" w:sz="0" w:space="0" w:color="auto"/>
                <w:left w:val="none" w:sz="0" w:space="0" w:color="auto"/>
                <w:bottom w:val="none" w:sz="0" w:space="0" w:color="auto"/>
                <w:right w:val="none" w:sz="0" w:space="0" w:color="auto"/>
              </w:divBdr>
            </w:div>
            <w:div w:id="1826118602">
              <w:marLeft w:val="0"/>
              <w:marRight w:val="0"/>
              <w:marTop w:val="0"/>
              <w:marBottom w:val="0"/>
              <w:divBdr>
                <w:top w:val="none" w:sz="0" w:space="0" w:color="auto"/>
                <w:left w:val="none" w:sz="0" w:space="0" w:color="auto"/>
                <w:bottom w:val="none" w:sz="0" w:space="0" w:color="auto"/>
                <w:right w:val="none" w:sz="0" w:space="0" w:color="auto"/>
              </w:divBdr>
            </w:div>
            <w:div w:id="1918394245">
              <w:marLeft w:val="0"/>
              <w:marRight w:val="0"/>
              <w:marTop w:val="0"/>
              <w:marBottom w:val="0"/>
              <w:divBdr>
                <w:top w:val="none" w:sz="0" w:space="0" w:color="auto"/>
                <w:left w:val="none" w:sz="0" w:space="0" w:color="auto"/>
                <w:bottom w:val="none" w:sz="0" w:space="0" w:color="auto"/>
                <w:right w:val="none" w:sz="0" w:space="0" w:color="auto"/>
              </w:divBdr>
            </w:div>
            <w:div w:id="1957253825">
              <w:marLeft w:val="0"/>
              <w:marRight w:val="0"/>
              <w:marTop w:val="0"/>
              <w:marBottom w:val="0"/>
              <w:divBdr>
                <w:top w:val="none" w:sz="0" w:space="0" w:color="auto"/>
                <w:left w:val="none" w:sz="0" w:space="0" w:color="auto"/>
                <w:bottom w:val="none" w:sz="0" w:space="0" w:color="auto"/>
                <w:right w:val="none" w:sz="0" w:space="0" w:color="auto"/>
              </w:divBdr>
            </w:div>
            <w:div w:id="2004238583">
              <w:marLeft w:val="0"/>
              <w:marRight w:val="0"/>
              <w:marTop w:val="0"/>
              <w:marBottom w:val="0"/>
              <w:divBdr>
                <w:top w:val="none" w:sz="0" w:space="0" w:color="auto"/>
                <w:left w:val="none" w:sz="0" w:space="0" w:color="auto"/>
                <w:bottom w:val="none" w:sz="0" w:space="0" w:color="auto"/>
                <w:right w:val="none" w:sz="0" w:space="0" w:color="auto"/>
              </w:divBdr>
            </w:div>
            <w:div w:id="2055421726">
              <w:marLeft w:val="0"/>
              <w:marRight w:val="0"/>
              <w:marTop w:val="0"/>
              <w:marBottom w:val="0"/>
              <w:divBdr>
                <w:top w:val="none" w:sz="0" w:space="0" w:color="auto"/>
                <w:left w:val="none" w:sz="0" w:space="0" w:color="auto"/>
                <w:bottom w:val="none" w:sz="0" w:space="0" w:color="auto"/>
                <w:right w:val="none" w:sz="0" w:space="0" w:color="auto"/>
              </w:divBdr>
            </w:div>
            <w:div w:id="2081752957">
              <w:marLeft w:val="0"/>
              <w:marRight w:val="0"/>
              <w:marTop w:val="0"/>
              <w:marBottom w:val="0"/>
              <w:divBdr>
                <w:top w:val="none" w:sz="0" w:space="0" w:color="auto"/>
                <w:left w:val="none" w:sz="0" w:space="0" w:color="auto"/>
                <w:bottom w:val="none" w:sz="0" w:space="0" w:color="auto"/>
                <w:right w:val="none" w:sz="0" w:space="0" w:color="auto"/>
              </w:divBdr>
            </w:div>
            <w:div w:id="2103449234">
              <w:marLeft w:val="0"/>
              <w:marRight w:val="0"/>
              <w:marTop w:val="0"/>
              <w:marBottom w:val="0"/>
              <w:divBdr>
                <w:top w:val="none" w:sz="0" w:space="0" w:color="auto"/>
                <w:left w:val="none" w:sz="0" w:space="0" w:color="auto"/>
                <w:bottom w:val="none" w:sz="0" w:space="0" w:color="auto"/>
                <w:right w:val="none" w:sz="0" w:space="0" w:color="auto"/>
              </w:divBdr>
            </w:div>
            <w:div w:id="21034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6483">
      <w:bodyDiv w:val="1"/>
      <w:marLeft w:val="0"/>
      <w:marRight w:val="0"/>
      <w:marTop w:val="0"/>
      <w:marBottom w:val="0"/>
      <w:divBdr>
        <w:top w:val="none" w:sz="0" w:space="0" w:color="auto"/>
        <w:left w:val="none" w:sz="0" w:space="0" w:color="auto"/>
        <w:bottom w:val="none" w:sz="0" w:space="0" w:color="auto"/>
        <w:right w:val="none" w:sz="0" w:space="0" w:color="auto"/>
      </w:divBdr>
      <w:divsChild>
        <w:div w:id="26565442">
          <w:marLeft w:val="0"/>
          <w:marRight w:val="0"/>
          <w:marTop w:val="0"/>
          <w:marBottom w:val="0"/>
          <w:divBdr>
            <w:top w:val="none" w:sz="0" w:space="0" w:color="auto"/>
            <w:left w:val="none" w:sz="0" w:space="0" w:color="auto"/>
            <w:bottom w:val="none" w:sz="0" w:space="0" w:color="auto"/>
            <w:right w:val="none" w:sz="0" w:space="0" w:color="auto"/>
          </w:divBdr>
        </w:div>
        <w:div w:id="47537456">
          <w:marLeft w:val="0"/>
          <w:marRight w:val="0"/>
          <w:marTop w:val="0"/>
          <w:marBottom w:val="0"/>
          <w:divBdr>
            <w:top w:val="none" w:sz="0" w:space="0" w:color="auto"/>
            <w:left w:val="none" w:sz="0" w:space="0" w:color="auto"/>
            <w:bottom w:val="none" w:sz="0" w:space="0" w:color="auto"/>
            <w:right w:val="none" w:sz="0" w:space="0" w:color="auto"/>
          </w:divBdr>
        </w:div>
        <w:div w:id="61491222">
          <w:marLeft w:val="0"/>
          <w:marRight w:val="0"/>
          <w:marTop w:val="0"/>
          <w:marBottom w:val="0"/>
          <w:divBdr>
            <w:top w:val="none" w:sz="0" w:space="0" w:color="auto"/>
            <w:left w:val="none" w:sz="0" w:space="0" w:color="auto"/>
            <w:bottom w:val="none" w:sz="0" w:space="0" w:color="auto"/>
            <w:right w:val="none" w:sz="0" w:space="0" w:color="auto"/>
          </w:divBdr>
        </w:div>
        <w:div w:id="138614866">
          <w:marLeft w:val="0"/>
          <w:marRight w:val="0"/>
          <w:marTop w:val="0"/>
          <w:marBottom w:val="0"/>
          <w:divBdr>
            <w:top w:val="none" w:sz="0" w:space="0" w:color="auto"/>
            <w:left w:val="none" w:sz="0" w:space="0" w:color="auto"/>
            <w:bottom w:val="none" w:sz="0" w:space="0" w:color="auto"/>
            <w:right w:val="none" w:sz="0" w:space="0" w:color="auto"/>
          </w:divBdr>
        </w:div>
        <w:div w:id="276568906">
          <w:marLeft w:val="0"/>
          <w:marRight w:val="0"/>
          <w:marTop w:val="0"/>
          <w:marBottom w:val="0"/>
          <w:divBdr>
            <w:top w:val="none" w:sz="0" w:space="0" w:color="auto"/>
            <w:left w:val="none" w:sz="0" w:space="0" w:color="auto"/>
            <w:bottom w:val="none" w:sz="0" w:space="0" w:color="auto"/>
            <w:right w:val="none" w:sz="0" w:space="0" w:color="auto"/>
          </w:divBdr>
        </w:div>
        <w:div w:id="301274904">
          <w:marLeft w:val="0"/>
          <w:marRight w:val="0"/>
          <w:marTop w:val="0"/>
          <w:marBottom w:val="0"/>
          <w:divBdr>
            <w:top w:val="none" w:sz="0" w:space="0" w:color="auto"/>
            <w:left w:val="none" w:sz="0" w:space="0" w:color="auto"/>
            <w:bottom w:val="none" w:sz="0" w:space="0" w:color="auto"/>
            <w:right w:val="none" w:sz="0" w:space="0" w:color="auto"/>
          </w:divBdr>
        </w:div>
        <w:div w:id="390466366">
          <w:marLeft w:val="0"/>
          <w:marRight w:val="0"/>
          <w:marTop w:val="0"/>
          <w:marBottom w:val="0"/>
          <w:divBdr>
            <w:top w:val="none" w:sz="0" w:space="0" w:color="auto"/>
            <w:left w:val="none" w:sz="0" w:space="0" w:color="auto"/>
            <w:bottom w:val="none" w:sz="0" w:space="0" w:color="auto"/>
            <w:right w:val="none" w:sz="0" w:space="0" w:color="auto"/>
          </w:divBdr>
        </w:div>
        <w:div w:id="582564937">
          <w:marLeft w:val="0"/>
          <w:marRight w:val="0"/>
          <w:marTop w:val="0"/>
          <w:marBottom w:val="0"/>
          <w:divBdr>
            <w:top w:val="none" w:sz="0" w:space="0" w:color="auto"/>
            <w:left w:val="none" w:sz="0" w:space="0" w:color="auto"/>
            <w:bottom w:val="none" w:sz="0" w:space="0" w:color="auto"/>
            <w:right w:val="none" w:sz="0" w:space="0" w:color="auto"/>
          </w:divBdr>
        </w:div>
        <w:div w:id="619453492">
          <w:marLeft w:val="0"/>
          <w:marRight w:val="0"/>
          <w:marTop w:val="0"/>
          <w:marBottom w:val="0"/>
          <w:divBdr>
            <w:top w:val="none" w:sz="0" w:space="0" w:color="auto"/>
            <w:left w:val="none" w:sz="0" w:space="0" w:color="auto"/>
            <w:bottom w:val="none" w:sz="0" w:space="0" w:color="auto"/>
            <w:right w:val="none" w:sz="0" w:space="0" w:color="auto"/>
          </w:divBdr>
        </w:div>
        <w:div w:id="656961865">
          <w:marLeft w:val="0"/>
          <w:marRight w:val="0"/>
          <w:marTop w:val="0"/>
          <w:marBottom w:val="0"/>
          <w:divBdr>
            <w:top w:val="none" w:sz="0" w:space="0" w:color="auto"/>
            <w:left w:val="none" w:sz="0" w:space="0" w:color="auto"/>
            <w:bottom w:val="none" w:sz="0" w:space="0" w:color="auto"/>
            <w:right w:val="none" w:sz="0" w:space="0" w:color="auto"/>
          </w:divBdr>
        </w:div>
        <w:div w:id="944656129">
          <w:marLeft w:val="0"/>
          <w:marRight w:val="0"/>
          <w:marTop w:val="0"/>
          <w:marBottom w:val="0"/>
          <w:divBdr>
            <w:top w:val="none" w:sz="0" w:space="0" w:color="auto"/>
            <w:left w:val="none" w:sz="0" w:space="0" w:color="auto"/>
            <w:bottom w:val="none" w:sz="0" w:space="0" w:color="auto"/>
            <w:right w:val="none" w:sz="0" w:space="0" w:color="auto"/>
          </w:divBdr>
        </w:div>
        <w:div w:id="1019697980">
          <w:marLeft w:val="0"/>
          <w:marRight w:val="0"/>
          <w:marTop w:val="0"/>
          <w:marBottom w:val="0"/>
          <w:divBdr>
            <w:top w:val="none" w:sz="0" w:space="0" w:color="auto"/>
            <w:left w:val="none" w:sz="0" w:space="0" w:color="auto"/>
            <w:bottom w:val="none" w:sz="0" w:space="0" w:color="auto"/>
            <w:right w:val="none" w:sz="0" w:space="0" w:color="auto"/>
          </w:divBdr>
        </w:div>
        <w:div w:id="1203322507">
          <w:marLeft w:val="0"/>
          <w:marRight w:val="0"/>
          <w:marTop w:val="0"/>
          <w:marBottom w:val="0"/>
          <w:divBdr>
            <w:top w:val="none" w:sz="0" w:space="0" w:color="auto"/>
            <w:left w:val="none" w:sz="0" w:space="0" w:color="auto"/>
            <w:bottom w:val="none" w:sz="0" w:space="0" w:color="auto"/>
            <w:right w:val="none" w:sz="0" w:space="0" w:color="auto"/>
          </w:divBdr>
        </w:div>
        <w:div w:id="1224828897">
          <w:marLeft w:val="0"/>
          <w:marRight w:val="0"/>
          <w:marTop w:val="0"/>
          <w:marBottom w:val="0"/>
          <w:divBdr>
            <w:top w:val="none" w:sz="0" w:space="0" w:color="auto"/>
            <w:left w:val="none" w:sz="0" w:space="0" w:color="auto"/>
            <w:bottom w:val="none" w:sz="0" w:space="0" w:color="auto"/>
            <w:right w:val="none" w:sz="0" w:space="0" w:color="auto"/>
          </w:divBdr>
        </w:div>
        <w:div w:id="1241672154">
          <w:marLeft w:val="0"/>
          <w:marRight w:val="0"/>
          <w:marTop w:val="0"/>
          <w:marBottom w:val="0"/>
          <w:divBdr>
            <w:top w:val="none" w:sz="0" w:space="0" w:color="auto"/>
            <w:left w:val="none" w:sz="0" w:space="0" w:color="auto"/>
            <w:bottom w:val="none" w:sz="0" w:space="0" w:color="auto"/>
            <w:right w:val="none" w:sz="0" w:space="0" w:color="auto"/>
          </w:divBdr>
        </w:div>
        <w:div w:id="1265185748">
          <w:marLeft w:val="0"/>
          <w:marRight w:val="0"/>
          <w:marTop w:val="0"/>
          <w:marBottom w:val="0"/>
          <w:divBdr>
            <w:top w:val="none" w:sz="0" w:space="0" w:color="auto"/>
            <w:left w:val="none" w:sz="0" w:space="0" w:color="auto"/>
            <w:bottom w:val="none" w:sz="0" w:space="0" w:color="auto"/>
            <w:right w:val="none" w:sz="0" w:space="0" w:color="auto"/>
          </w:divBdr>
        </w:div>
        <w:div w:id="1627155028">
          <w:marLeft w:val="0"/>
          <w:marRight w:val="0"/>
          <w:marTop w:val="0"/>
          <w:marBottom w:val="0"/>
          <w:divBdr>
            <w:top w:val="none" w:sz="0" w:space="0" w:color="auto"/>
            <w:left w:val="none" w:sz="0" w:space="0" w:color="auto"/>
            <w:bottom w:val="none" w:sz="0" w:space="0" w:color="auto"/>
            <w:right w:val="none" w:sz="0" w:space="0" w:color="auto"/>
          </w:divBdr>
        </w:div>
        <w:div w:id="1645619001">
          <w:marLeft w:val="0"/>
          <w:marRight w:val="0"/>
          <w:marTop w:val="0"/>
          <w:marBottom w:val="0"/>
          <w:divBdr>
            <w:top w:val="none" w:sz="0" w:space="0" w:color="auto"/>
            <w:left w:val="none" w:sz="0" w:space="0" w:color="auto"/>
            <w:bottom w:val="none" w:sz="0" w:space="0" w:color="auto"/>
            <w:right w:val="none" w:sz="0" w:space="0" w:color="auto"/>
          </w:divBdr>
        </w:div>
        <w:div w:id="1732462996">
          <w:marLeft w:val="0"/>
          <w:marRight w:val="0"/>
          <w:marTop w:val="0"/>
          <w:marBottom w:val="0"/>
          <w:divBdr>
            <w:top w:val="none" w:sz="0" w:space="0" w:color="auto"/>
            <w:left w:val="none" w:sz="0" w:space="0" w:color="auto"/>
            <w:bottom w:val="none" w:sz="0" w:space="0" w:color="auto"/>
            <w:right w:val="none" w:sz="0" w:space="0" w:color="auto"/>
          </w:divBdr>
        </w:div>
        <w:div w:id="1844470032">
          <w:marLeft w:val="0"/>
          <w:marRight w:val="0"/>
          <w:marTop w:val="0"/>
          <w:marBottom w:val="0"/>
          <w:divBdr>
            <w:top w:val="none" w:sz="0" w:space="0" w:color="auto"/>
            <w:left w:val="none" w:sz="0" w:space="0" w:color="auto"/>
            <w:bottom w:val="none" w:sz="0" w:space="0" w:color="auto"/>
            <w:right w:val="none" w:sz="0" w:space="0" w:color="auto"/>
          </w:divBdr>
        </w:div>
        <w:div w:id="189677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F1358-6AFB-4A57-9D27-6D64791D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4197</Words>
  <Characters>25184</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SIWZ DZ 2710-9/18</vt:lpstr>
    </vt:vector>
  </TitlesOfParts>
  <Company>Microsoft</Company>
  <LinksUpToDate>false</LinksUpToDate>
  <CharactersWithSpaces>29323</CharactersWithSpaces>
  <SharedDoc>false</SharedDoc>
  <HLinks>
    <vt:vector size="30" baseType="variant">
      <vt:variant>
        <vt:i4>4522082</vt:i4>
      </vt:variant>
      <vt:variant>
        <vt:i4>12</vt:i4>
      </vt:variant>
      <vt:variant>
        <vt:i4>0</vt:i4>
      </vt:variant>
      <vt:variant>
        <vt:i4>5</vt:i4>
      </vt:variant>
      <vt:variant>
        <vt:lpwstr>mailto:przetargi@inig.pl</vt:lpwstr>
      </vt:variant>
      <vt:variant>
        <vt:lpwstr/>
      </vt:variant>
      <vt:variant>
        <vt:i4>4522082</vt:i4>
      </vt:variant>
      <vt:variant>
        <vt:i4>9</vt:i4>
      </vt:variant>
      <vt:variant>
        <vt:i4>0</vt:i4>
      </vt:variant>
      <vt:variant>
        <vt:i4>5</vt:i4>
      </vt:variant>
      <vt:variant>
        <vt:lpwstr>mailto:przetargi@inig.pl</vt:lpwstr>
      </vt:variant>
      <vt:variant>
        <vt:lpwstr/>
      </vt:variant>
      <vt:variant>
        <vt:i4>6094878</vt:i4>
      </vt:variant>
      <vt:variant>
        <vt:i4>6</vt:i4>
      </vt:variant>
      <vt:variant>
        <vt:i4>0</vt:i4>
      </vt:variant>
      <vt:variant>
        <vt:i4>5</vt:i4>
      </vt:variant>
      <vt:variant>
        <vt:lpwstr>http://www.inig.pl/zamowienia-pub</vt:lpwstr>
      </vt:variant>
      <vt:variant>
        <vt:lpwstr/>
      </vt:variant>
      <vt:variant>
        <vt:i4>6094878</vt:i4>
      </vt:variant>
      <vt:variant>
        <vt:i4>3</vt:i4>
      </vt:variant>
      <vt:variant>
        <vt:i4>0</vt:i4>
      </vt:variant>
      <vt:variant>
        <vt:i4>5</vt:i4>
      </vt:variant>
      <vt:variant>
        <vt:lpwstr>http://www.inig.pl/zamowienia-pub</vt:lpwstr>
      </vt:variant>
      <vt:variant>
        <vt:lpwstr/>
      </vt:variant>
      <vt:variant>
        <vt:i4>6291507</vt:i4>
      </vt:variant>
      <vt:variant>
        <vt:i4>0</vt:i4>
      </vt:variant>
      <vt:variant>
        <vt:i4>0</vt:i4>
      </vt:variant>
      <vt:variant>
        <vt:i4>5</vt:i4>
      </vt:variant>
      <vt:variant>
        <vt:lpwstr>http://prawo.sejm.gov.pl/isap.nsf/DocDetails.xsp?id=WDU20170001219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DZ 2710-9/18</dc:title>
  <dc:creator>Turek Elzbieta</dc:creator>
  <cp:lastModifiedBy>Turek Elzbieta</cp:lastModifiedBy>
  <cp:revision>2</cp:revision>
  <cp:lastPrinted>2018-04-26T12:16:00Z</cp:lastPrinted>
  <dcterms:created xsi:type="dcterms:W3CDTF">2018-04-27T07:14:00Z</dcterms:created>
  <dcterms:modified xsi:type="dcterms:W3CDTF">2018-04-27T07:14:00Z</dcterms:modified>
</cp:coreProperties>
</file>